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4.jpg" ContentType="image/jpeg"/>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8E0B6" w14:textId="77777777" w:rsidR="00A93EDD" w:rsidRPr="00037B91" w:rsidRDefault="00A93EDD" w:rsidP="00A93EDD">
      <w:pPr>
        <w:spacing w:after="0" w:line="240" w:lineRule="auto"/>
        <w:rPr>
          <w:rFonts w:asciiTheme="majorHAnsi" w:hAnsiTheme="majorHAnsi"/>
          <w:b/>
          <w:color w:val="365F91" w:themeColor="accent1" w:themeShade="BF"/>
          <w:sz w:val="32"/>
          <w:szCs w:val="32"/>
        </w:rPr>
      </w:pPr>
      <w:r w:rsidRPr="00037B91">
        <w:rPr>
          <w:rFonts w:asciiTheme="majorHAnsi" w:hAnsiTheme="majorHAnsi"/>
          <w:b/>
          <w:color w:val="365F91" w:themeColor="accent1" w:themeShade="BF"/>
          <w:sz w:val="32"/>
          <w:szCs w:val="32"/>
        </w:rPr>
        <w:t>Nascholing Talig Rekenen als Professie (</w:t>
      </w:r>
      <w:proofErr w:type="spellStart"/>
      <w:r w:rsidRPr="00037B91">
        <w:rPr>
          <w:rFonts w:asciiTheme="majorHAnsi" w:hAnsiTheme="majorHAnsi"/>
          <w:b/>
          <w:color w:val="365F91" w:themeColor="accent1" w:themeShade="BF"/>
          <w:sz w:val="32"/>
          <w:szCs w:val="32"/>
        </w:rPr>
        <w:t>T</w:t>
      </w:r>
      <w:r w:rsidR="00037B91">
        <w:rPr>
          <w:rFonts w:asciiTheme="majorHAnsi" w:hAnsiTheme="majorHAnsi"/>
          <w:b/>
          <w:color w:val="365F91" w:themeColor="accent1" w:themeShade="BF"/>
          <w:sz w:val="32"/>
          <w:szCs w:val="32"/>
        </w:rPr>
        <w:t>R</w:t>
      </w:r>
      <w:r w:rsidRPr="00037B91">
        <w:rPr>
          <w:rFonts w:asciiTheme="majorHAnsi" w:hAnsiTheme="majorHAnsi"/>
          <w:b/>
          <w:color w:val="365F91" w:themeColor="accent1" w:themeShade="BF"/>
          <w:sz w:val="32"/>
          <w:szCs w:val="32"/>
        </w:rPr>
        <w:t>aP</w:t>
      </w:r>
      <w:proofErr w:type="spellEnd"/>
      <w:r w:rsidRPr="00037B91">
        <w:rPr>
          <w:rFonts w:asciiTheme="majorHAnsi" w:hAnsiTheme="majorHAnsi"/>
          <w:b/>
          <w:color w:val="365F91" w:themeColor="accent1" w:themeShade="BF"/>
          <w:sz w:val="32"/>
          <w:szCs w:val="32"/>
        </w:rPr>
        <w:t>)</w:t>
      </w:r>
    </w:p>
    <w:p w14:paraId="17A1862E" w14:textId="77777777" w:rsidR="00A93EDD" w:rsidRPr="00037B91" w:rsidRDefault="00A93EDD" w:rsidP="00A93EDD">
      <w:pPr>
        <w:spacing w:after="0" w:line="240" w:lineRule="auto"/>
        <w:rPr>
          <w:rFonts w:asciiTheme="majorHAnsi" w:hAnsiTheme="majorHAnsi"/>
          <w:b/>
          <w:color w:val="365F91" w:themeColor="accent1" w:themeShade="BF"/>
          <w:sz w:val="24"/>
          <w:szCs w:val="24"/>
        </w:rPr>
      </w:pPr>
      <w:r w:rsidRPr="00037B91">
        <w:rPr>
          <w:rFonts w:asciiTheme="majorHAnsi" w:hAnsiTheme="majorHAnsi"/>
          <w:b/>
          <w:color w:val="365F91" w:themeColor="accent1" w:themeShade="BF"/>
          <w:sz w:val="24"/>
          <w:szCs w:val="24"/>
        </w:rPr>
        <w:t xml:space="preserve">Voor opleiders rekenen-wiskunde aan </w:t>
      </w:r>
      <w:proofErr w:type="spellStart"/>
      <w:r w:rsidRPr="00037B91">
        <w:rPr>
          <w:rFonts w:asciiTheme="majorHAnsi" w:hAnsiTheme="majorHAnsi"/>
          <w:b/>
          <w:color w:val="365F91" w:themeColor="accent1" w:themeShade="BF"/>
          <w:sz w:val="24"/>
          <w:szCs w:val="24"/>
        </w:rPr>
        <w:t>pabo’s</w:t>
      </w:r>
      <w:proofErr w:type="spellEnd"/>
      <w:r w:rsidRPr="00037B91">
        <w:rPr>
          <w:rFonts w:asciiTheme="majorHAnsi" w:hAnsiTheme="majorHAnsi"/>
          <w:b/>
          <w:color w:val="365F91" w:themeColor="accent1" w:themeShade="BF"/>
          <w:sz w:val="24"/>
          <w:szCs w:val="24"/>
        </w:rPr>
        <w:t xml:space="preserve"> en schoolbegeleidingsdiensten</w:t>
      </w:r>
    </w:p>
    <w:p w14:paraId="2AA540F1" w14:textId="77777777" w:rsidR="00A93EDD" w:rsidRDefault="00A93EDD" w:rsidP="00A93EDD">
      <w:pPr>
        <w:spacing w:after="0" w:line="240" w:lineRule="auto"/>
      </w:pPr>
    </w:p>
    <w:p w14:paraId="20B93A2A" w14:textId="77777777" w:rsidR="00A93EDD" w:rsidRDefault="00A93EDD" w:rsidP="00A93EDD">
      <w:pPr>
        <w:spacing w:after="0" w:line="240" w:lineRule="auto"/>
      </w:pPr>
    </w:p>
    <w:p w14:paraId="7CF92436" w14:textId="2A52C52A" w:rsidR="00A93EDD" w:rsidRPr="00CC3F9D" w:rsidRDefault="00A93EDD" w:rsidP="00A93EDD">
      <w:pPr>
        <w:spacing w:after="0" w:line="240" w:lineRule="auto"/>
        <w:rPr>
          <w:sz w:val="20"/>
          <w:szCs w:val="20"/>
        </w:rPr>
      </w:pPr>
      <w:proofErr w:type="spellStart"/>
      <w:r w:rsidRPr="00CC3F9D">
        <w:rPr>
          <w:sz w:val="20"/>
          <w:szCs w:val="20"/>
        </w:rPr>
        <w:t>Jantien</w:t>
      </w:r>
      <w:proofErr w:type="spellEnd"/>
      <w:r w:rsidRPr="00CC3F9D">
        <w:rPr>
          <w:sz w:val="20"/>
          <w:szCs w:val="20"/>
        </w:rPr>
        <w:t xml:space="preserve"> Smit (contactpersoon nascholing: </w:t>
      </w:r>
      <w:hyperlink r:id="rId8" w:history="1">
        <w:r w:rsidR="00DA2CE4" w:rsidRPr="00DA2CE4">
          <w:rPr>
            <w:rStyle w:val="Hyperlink"/>
            <w:color w:val="auto"/>
            <w:sz w:val="20"/>
            <w:szCs w:val="20"/>
            <w:u w:val="none"/>
          </w:rPr>
          <w:t>j.smit@saxion.nl</w:t>
        </w:r>
      </w:hyperlink>
      <w:r w:rsidR="00DA2CE4">
        <w:rPr>
          <w:sz w:val="20"/>
          <w:szCs w:val="20"/>
        </w:rPr>
        <w:t xml:space="preserve"> / </w:t>
      </w:r>
      <w:r w:rsidR="003174DF" w:rsidRPr="003174DF">
        <w:rPr>
          <w:sz w:val="20"/>
          <w:szCs w:val="20"/>
        </w:rPr>
        <w:t>jantiensmit@planet.nl</w:t>
      </w:r>
      <w:r w:rsidRPr="00CC3F9D">
        <w:rPr>
          <w:sz w:val="20"/>
          <w:szCs w:val="20"/>
        </w:rPr>
        <w:t xml:space="preserve">) </w:t>
      </w:r>
    </w:p>
    <w:p w14:paraId="7CEF2C57" w14:textId="77777777" w:rsidR="00A93EDD" w:rsidRPr="00BC3E0E" w:rsidRDefault="00A93EDD" w:rsidP="00A93EDD">
      <w:pPr>
        <w:spacing w:after="0" w:line="240" w:lineRule="auto"/>
        <w:rPr>
          <w:sz w:val="20"/>
          <w:szCs w:val="20"/>
          <w:lang w:val="de-DE"/>
        </w:rPr>
      </w:pPr>
      <w:r w:rsidRPr="00BC3E0E">
        <w:rPr>
          <w:sz w:val="20"/>
          <w:szCs w:val="20"/>
          <w:lang w:val="de-DE"/>
        </w:rPr>
        <w:t>Ronald Keijzer (</w:t>
      </w:r>
      <w:proofErr w:type="spellStart"/>
      <w:r w:rsidRPr="00BC3E0E">
        <w:rPr>
          <w:sz w:val="20"/>
          <w:szCs w:val="20"/>
          <w:lang w:val="de-DE"/>
        </w:rPr>
        <w:t>projectleider</w:t>
      </w:r>
      <w:proofErr w:type="spellEnd"/>
      <w:r w:rsidRPr="00BC3E0E">
        <w:rPr>
          <w:sz w:val="20"/>
          <w:szCs w:val="20"/>
          <w:lang w:val="de-DE"/>
        </w:rPr>
        <w:t>: r.keijzer@ipabo.nl)</w:t>
      </w:r>
    </w:p>
    <w:p w14:paraId="7E850834" w14:textId="77777777" w:rsidR="00A93EDD" w:rsidRPr="00BC3E0E" w:rsidRDefault="00A93EDD" w:rsidP="00A93EDD">
      <w:pPr>
        <w:spacing w:after="0" w:line="240" w:lineRule="auto"/>
        <w:rPr>
          <w:sz w:val="20"/>
          <w:szCs w:val="20"/>
          <w:lang w:val="de-DE"/>
        </w:rPr>
      </w:pPr>
      <w:r w:rsidRPr="00BC3E0E">
        <w:rPr>
          <w:sz w:val="20"/>
          <w:szCs w:val="20"/>
          <w:lang w:val="de-DE"/>
        </w:rPr>
        <w:t>Fokke Munk</w:t>
      </w:r>
    </w:p>
    <w:p w14:paraId="419EB3F7" w14:textId="77777777" w:rsidR="00C50328" w:rsidRPr="00BC3E0E" w:rsidRDefault="00C50328" w:rsidP="00A93EDD">
      <w:pPr>
        <w:spacing w:after="0" w:line="240" w:lineRule="auto"/>
        <w:rPr>
          <w:sz w:val="20"/>
          <w:szCs w:val="20"/>
          <w:lang w:val="de-DE"/>
        </w:rPr>
      </w:pPr>
    </w:p>
    <w:p w14:paraId="006AF38F" w14:textId="37CB81BF" w:rsidR="00C50328" w:rsidRDefault="00C50328" w:rsidP="00A93EDD">
      <w:pPr>
        <w:spacing w:after="0" w:line="240" w:lineRule="auto"/>
        <w:rPr>
          <w:sz w:val="20"/>
          <w:szCs w:val="20"/>
        </w:rPr>
      </w:pPr>
      <w:r w:rsidRPr="00C50328">
        <w:rPr>
          <w:sz w:val="20"/>
          <w:szCs w:val="20"/>
        </w:rPr>
        <w:t>Deze productie is mede mogelijk gemaakt met financiering van het Nationaal Regieorgaan Onderwijsonderzoek (projectnummer 405-15-832)</w:t>
      </w:r>
      <w:r>
        <w:rPr>
          <w:sz w:val="20"/>
          <w:szCs w:val="20"/>
        </w:rPr>
        <w:t>.</w:t>
      </w:r>
    </w:p>
    <w:tbl>
      <w:tblPr>
        <w:tblStyle w:val="Tabelraster"/>
        <w:tblW w:w="0" w:type="auto"/>
        <w:tblLook w:val="04A0" w:firstRow="1" w:lastRow="0" w:firstColumn="1" w:lastColumn="0" w:noHBand="0" w:noVBand="1"/>
      </w:tblPr>
      <w:tblGrid>
        <w:gridCol w:w="4531"/>
        <w:gridCol w:w="4531"/>
      </w:tblGrid>
      <w:tr w:rsidR="003174DF" w14:paraId="77A67E98" w14:textId="77777777" w:rsidTr="003174DF">
        <w:tc>
          <w:tcPr>
            <w:tcW w:w="4531" w:type="dxa"/>
            <w:tcBorders>
              <w:top w:val="nil"/>
              <w:left w:val="nil"/>
              <w:bottom w:val="nil"/>
              <w:right w:val="nil"/>
            </w:tcBorders>
          </w:tcPr>
          <w:p w14:paraId="5DA2953E" w14:textId="755BDA4A" w:rsidR="003174DF" w:rsidRDefault="003174DF" w:rsidP="003174DF">
            <w:pPr>
              <w:jc w:val="center"/>
              <w:rPr>
                <w:sz w:val="20"/>
                <w:szCs w:val="20"/>
              </w:rPr>
            </w:pPr>
            <w:r>
              <w:rPr>
                <w:noProof/>
                <w:sz w:val="20"/>
                <w:szCs w:val="20"/>
                <w:lang w:eastAsia="nl-NL"/>
              </w:rPr>
              <w:drawing>
                <wp:inline distT="0" distB="0" distL="0" distR="0" wp14:anchorId="5FD23D52" wp14:editId="1F87571F">
                  <wp:extent cx="1612773" cy="1612773"/>
                  <wp:effectExtent l="0" t="0" r="6985" b="698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Saxi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5098" cy="1615098"/>
                          </a:xfrm>
                          <a:prstGeom prst="rect">
                            <a:avLst/>
                          </a:prstGeom>
                        </pic:spPr>
                      </pic:pic>
                    </a:graphicData>
                  </a:graphic>
                </wp:inline>
              </w:drawing>
            </w:r>
          </w:p>
        </w:tc>
        <w:tc>
          <w:tcPr>
            <w:tcW w:w="4531" w:type="dxa"/>
            <w:tcBorders>
              <w:top w:val="nil"/>
              <w:left w:val="nil"/>
              <w:bottom w:val="nil"/>
              <w:right w:val="nil"/>
            </w:tcBorders>
          </w:tcPr>
          <w:p w14:paraId="41446369" w14:textId="1A437CFB" w:rsidR="003174DF" w:rsidRDefault="003174DF" w:rsidP="003174DF">
            <w:pPr>
              <w:jc w:val="center"/>
              <w:rPr>
                <w:sz w:val="20"/>
                <w:szCs w:val="20"/>
              </w:rPr>
            </w:pPr>
            <w:r>
              <w:rPr>
                <w:noProof/>
                <w:sz w:val="20"/>
                <w:szCs w:val="20"/>
                <w:lang w:eastAsia="nl-NL"/>
              </w:rPr>
              <w:drawing>
                <wp:inline distT="0" distB="0" distL="0" distR="0" wp14:anchorId="2A1E5F22" wp14:editId="194A6998">
                  <wp:extent cx="2410968" cy="1511808"/>
                  <wp:effectExtent l="0" t="0" r="889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500 Logo iPabo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0968" cy="1511808"/>
                          </a:xfrm>
                          <a:prstGeom prst="rect">
                            <a:avLst/>
                          </a:prstGeom>
                        </pic:spPr>
                      </pic:pic>
                    </a:graphicData>
                  </a:graphic>
                </wp:inline>
              </w:drawing>
            </w:r>
          </w:p>
        </w:tc>
      </w:tr>
    </w:tbl>
    <w:p w14:paraId="6F6A5D40" w14:textId="77777777" w:rsidR="003174DF" w:rsidRPr="00CC3F9D" w:rsidRDefault="003174DF" w:rsidP="00A93EDD">
      <w:pPr>
        <w:spacing w:after="0" w:line="240" w:lineRule="auto"/>
        <w:rPr>
          <w:sz w:val="20"/>
          <w:szCs w:val="20"/>
        </w:rPr>
      </w:pPr>
    </w:p>
    <w:p w14:paraId="5098A3CF" w14:textId="77777777" w:rsidR="00A93EDD" w:rsidRPr="00CC3F9D" w:rsidRDefault="00A93EDD" w:rsidP="00A93EDD">
      <w:pPr>
        <w:spacing w:after="0" w:line="240" w:lineRule="auto"/>
        <w:rPr>
          <w:sz w:val="20"/>
          <w:szCs w:val="20"/>
        </w:rPr>
      </w:pPr>
    </w:p>
    <w:p w14:paraId="2009CA6B" w14:textId="4272FE89" w:rsidR="003174DF" w:rsidRDefault="003174DF" w:rsidP="00A93EDD">
      <w:pPr>
        <w:spacing w:after="0" w:line="240" w:lineRule="auto"/>
        <w:rPr>
          <w:sz w:val="20"/>
          <w:szCs w:val="20"/>
        </w:rPr>
      </w:pPr>
    </w:p>
    <w:p w14:paraId="27B000FC" w14:textId="7CAFDD14" w:rsidR="00BC3E0E" w:rsidRDefault="00C158A6" w:rsidP="00A93EDD">
      <w:pPr>
        <w:spacing w:after="0" w:line="240" w:lineRule="auto"/>
        <w:rPr>
          <w:sz w:val="20"/>
          <w:szCs w:val="20"/>
        </w:rPr>
      </w:pPr>
      <w:r>
        <w:rPr>
          <w:sz w:val="20"/>
          <w:szCs w:val="20"/>
        </w:rPr>
        <w:t xml:space="preserve">Het volledige materiaal voor deze nascholing vindt u </w:t>
      </w:r>
      <w:r w:rsidR="000B7414">
        <w:rPr>
          <w:sz w:val="20"/>
          <w:szCs w:val="20"/>
        </w:rPr>
        <w:t>via</w:t>
      </w:r>
      <w:r>
        <w:rPr>
          <w:sz w:val="20"/>
          <w:szCs w:val="20"/>
        </w:rPr>
        <w:t>:</w:t>
      </w:r>
    </w:p>
    <w:p w14:paraId="2D22FE82" w14:textId="77777777" w:rsidR="00BC3E0E" w:rsidRDefault="00BC3E0E" w:rsidP="00A93EDD">
      <w:pPr>
        <w:spacing w:after="0" w:line="240" w:lineRule="auto"/>
        <w:rPr>
          <w:sz w:val="20"/>
          <w:szCs w:val="20"/>
        </w:rPr>
      </w:pPr>
    </w:p>
    <w:p w14:paraId="5C9B60E2" w14:textId="3A041387" w:rsidR="00BC3E0E" w:rsidRPr="00BC3E0E" w:rsidRDefault="00C158A6" w:rsidP="00A93EDD">
      <w:pPr>
        <w:spacing w:after="0" w:line="240" w:lineRule="auto"/>
        <w:rPr>
          <w:sz w:val="20"/>
          <w:szCs w:val="20"/>
          <w:lang w:val="en-US"/>
        </w:rPr>
      </w:pPr>
      <w:r>
        <w:rPr>
          <w:sz w:val="20"/>
          <w:szCs w:val="20"/>
        </w:rPr>
        <w:t xml:space="preserve"> </w:t>
      </w:r>
      <w:r w:rsidR="00FB7023">
        <w:rPr>
          <w:noProof/>
          <w:sz w:val="20"/>
          <w:szCs w:val="20"/>
          <w:lang w:eastAsia="nl-NL"/>
        </w:rPr>
        <w:drawing>
          <wp:inline distT="0" distB="0" distL="0" distR="0" wp14:anchorId="496DEB3F" wp14:editId="4E6F3AE1">
            <wp:extent cx="2822372" cy="2822372"/>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atic_qr_code_nascholing.jpg"/>
                    <pic:cNvPicPr/>
                  </pic:nvPicPr>
                  <pic:blipFill>
                    <a:blip r:embed="rId11">
                      <a:extLst>
                        <a:ext uri="{28A0092B-C50C-407E-A947-70E740481C1C}">
                          <a14:useLocalDpi xmlns:a14="http://schemas.microsoft.com/office/drawing/2010/main" val="0"/>
                        </a:ext>
                      </a:extLst>
                    </a:blip>
                    <a:stretch>
                      <a:fillRect/>
                    </a:stretch>
                  </pic:blipFill>
                  <pic:spPr>
                    <a:xfrm>
                      <a:off x="0" y="0"/>
                      <a:ext cx="2839038" cy="2839038"/>
                    </a:xfrm>
                    <a:prstGeom prst="rect">
                      <a:avLst/>
                    </a:prstGeom>
                  </pic:spPr>
                </pic:pic>
              </a:graphicData>
            </a:graphic>
          </wp:inline>
        </w:drawing>
      </w:r>
    </w:p>
    <w:p w14:paraId="785C9142" w14:textId="77777777" w:rsidR="00BC3E0E" w:rsidRDefault="00BC3E0E" w:rsidP="00A93EDD">
      <w:pPr>
        <w:spacing w:after="0" w:line="240" w:lineRule="auto"/>
        <w:rPr>
          <w:sz w:val="20"/>
          <w:szCs w:val="20"/>
        </w:rPr>
      </w:pPr>
    </w:p>
    <w:p w14:paraId="384D8652" w14:textId="77777777" w:rsidR="00A93EDD" w:rsidRDefault="00A93EDD" w:rsidP="00A93EDD">
      <w:pPr>
        <w:spacing w:after="0" w:line="240" w:lineRule="auto"/>
      </w:pPr>
    </w:p>
    <w:p w14:paraId="13E1AF57" w14:textId="77777777" w:rsidR="00E378A0" w:rsidRDefault="00E378A0">
      <w:pPr>
        <w:rPr>
          <w:rFonts w:asciiTheme="majorHAnsi" w:hAnsiTheme="majorHAnsi"/>
          <w:b/>
          <w:color w:val="365F91" w:themeColor="accent1" w:themeShade="BF"/>
          <w:sz w:val="28"/>
          <w:szCs w:val="28"/>
        </w:rPr>
      </w:pPr>
      <w:r>
        <w:rPr>
          <w:rFonts w:asciiTheme="majorHAnsi" w:hAnsiTheme="majorHAnsi"/>
          <w:b/>
          <w:color w:val="365F91" w:themeColor="accent1" w:themeShade="BF"/>
          <w:sz w:val="28"/>
          <w:szCs w:val="28"/>
        </w:rPr>
        <w:br w:type="page"/>
      </w:r>
    </w:p>
    <w:p w14:paraId="0293BF49" w14:textId="77777777" w:rsidR="00037B91" w:rsidRPr="00037B91" w:rsidRDefault="00037B91" w:rsidP="00A93EDD">
      <w:pPr>
        <w:spacing w:after="0" w:line="240" w:lineRule="auto"/>
        <w:rPr>
          <w:rFonts w:asciiTheme="majorHAnsi" w:hAnsiTheme="majorHAnsi"/>
          <w:b/>
          <w:color w:val="365F91" w:themeColor="accent1" w:themeShade="BF"/>
          <w:sz w:val="28"/>
          <w:szCs w:val="28"/>
        </w:rPr>
      </w:pPr>
      <w:r w:rsidRPr="00037B91">
        <w:rPr>
          <w:rFonts w:asciiTheme="majorHAnsi" w:hAnsiTheme="majorHAnsi"/>
          <w:b/>
          <w:color w:val="365F91" w:themeColor="accent1" w:themeShade="BF"/>
          <w:sz w:val="28"/>
          <w:szCs w:val="28"/>
        </w:rPr>
        <w:lastRenderedPageBreak/>
        <w:t>Doelstellingen van het nascholingstraject</w:t>
      </w:r>
    </w:p>
    <w:p w14:paraId="791E11C8" w14:textId="77777777" w:rsidR="00037B91" w:rsidRDefault="00037B91" w:rsidP="00A93EDD">
      <w:pPr>
        <w:spacing w:after="0" w:line="240" w:lineRule="auto"/>
      </w:pPr>
    </w:p>
    <w:p w14:paraId="119D23B1" w14:textId="4A297152" w:rsidR="00650316" w:rsidRPr="00CC3F9D" w:rsidRDefault="00650316" w:rsidP="00A93EDD">
      <w:pPr>
        <w:spacing w:after="0" w:line="240" w:lineRule="auto"/>
        <w:rPr>
          <w:sz w:val="20"/>
          <w:szCs w:val="20"/>
        </w:rPr>
      </w:pPr>
      <w:r w:rsidRPr="00CC3F9D">
        <w:rPr>
          <w:sz w:val="20"/>
          <w:szCs w:val="20"/>
        </w:rPr>
        <w:t xml:space="preserve">Dit nascholingsmateriaal is ontwikkeld in het verlengde van het </w:t>
      </w:r>
      <w:proofErr w:type="spellStart"/>
      <w:r w:rsidRPr="00CC3F9D">
        <w:rPr>
          <w:sz w:val="20"/>
          <w:szCs w:val="20"/>
        </w:rPr>
        <w:t>TRaP</w:t>
      </w:r>
      <w:proofErr w:type="spellEnd"/>
      <w:r w:rsidRPr="00CC3F9D">
        <w:rPr>
          <w:sz w:val="20"/>
          <w:szCs w:val="20"/>
        </w:rPr>
        <w:t xml:space="preserve">-project (NRO, projectnummer 405-14-501). Het </w:t>
      </w:r>
      <w:proofErr w:type="spellStart"/>
      <w:r w:rsidRPr="00CC3F9D">
        <w:rPr>
          <w:sz w:val="20"/>
          <w:szCs w:val="20"/>
        </w:rPr>
        <w:t>TRaP</w:t>
      </w:r>
      <w:proofErr w:type="spellEnd"/>
      <w:r w:rsidRPr="00CC3F9D">
        <w:rPr>
          <w:sz w:val="20"/>
          <w:szCs w:val="20"/>
        </w:rPr>
        <w:t xml:space="preserve">-project ging over taal in de reken-wiskundeles en bouwde voort op het </w:t>
      </w:r>
      <w:r w:rsidR="00CF05A3">
        <w:rPr>
          <w:sz w:val="20"/>
          <w:szCs w:val="20"/>
        </w:rPr>
        <w:t>promotie</w:t>
      </w:r>
      <w:r w:rsidRPr="00CC3F9D">
        <w:rPr>
          <w:sz w:val="20"/>
          <w:szCs w:val="20"/>
        </w:rPr>
        <w:t xml:space="preserve">onderzoek van </w:t>
      </w:r>
      <w:proofErr w:type="spellStart"/>
      <w:r w:rsidRPr="00CC3F9D">
        <w:rPr>
          <w:sz w:val="20"/>
          <w:szCs w:val="20"/>
        </w:rPr>
        <w:t>Jantien</w:t>
      </w:r>
      <w:proofErr w:type="spellEnd"/>
      <w:r w:rsidRPr="00CC3F9D">
        <w:rPr>
          <w:sz w:val="20"/>
          <w:szCs w:val="20"/>
        </w:rPr>
        <w:t xml:space="preserve"> Smit </w:t>
      </w:r>
      <w:r w:rsidR="002E30CE">
        <w:rPr>
          <w:sz w:val="20"/>
          <w:szCs w:val="20"/>
        </w:rPr>
        <w:t xml:space="preserve">(2013) </w:t>
      </w:r>
      <w:r w:rsidRPr="00CC3F9D">
        <w:rPr>
          <w:sz w:val="20"/>
          <w:szCs w:val="20"/>
        </w:rPr>
        <w:t xml:space="preserve">over </w:t>
      </w:r>
      <w:r w:rsidR="00CF05A3">
        <w:rPr>
          <w:sz w:val="20"/>
          <w:szCs w:val="20"/>
        </w:rPr>
        <w:t xml:space="preserve">talige ondersteuning </w:t>
      </w:r>
      <w:r w:rsidRPr="00CC3F9D">
        <w:rPr>
          <w:sz w:val="20"/>
          <w:szCs w:val="20"/>
        </w:rPr>
        <w:t>in de reken-wiskunde</w:t>
      </w:r>
      <w:r w:rsidR="00CF05A3">
        <w:rPr>
          <w:sz w:val="20"/>
          <w:szCs w:val="20"/>
        </w:rPr>
        <w:t>les</w:t>
      </w:r>
      <w:r w:rsidRPr="00CC3F9D">
        <w:rPr>
          <w:sz w:val="20"/>
          <w:szCs w:val="20"/>
        </w:rPr>
        <w:t xml:space="preserve">. Het </w:t>
      </w:r>
      <w:proofErr w:type="spellStart"/>
      <w:r w:rsidR="00E22FA3">
        <w:rPr>
          <w:sz w:val="20"/>
          <w:szCs w:val="20"/>
        </w:rPr>
        <w:t>TRaP</w:t>
      </w:r>
      <w:proofErr w:type="spellEnd"/>
      <w:r w:rsidR="00E22FA3">
        <w:rPr>
          <w:sz w:val="20"/>
          <w:szCs w:val="20"/>
        </w:rPr>
        <w:t>-</w:t>
      </w:r>
      <w:r w:rsidRPr="00CC3F9D">
        <w:rPr>
          <w:sz w:val="20"/>
          <w:szCs w:val="20"/>
        </w:rPr>
        <w:t xml:space="preserve">project </w:t>
      </w:r>
      <w:r w:rsidR="00CF05A3">
        <w:rPr>
          <w:sz w:val="20"/>
          <w:szCs w:val="20"/>
        </w:rPr>
        <w:t xml:space="preserve">identificeerde </w:t>
      </w:r>
      <w:r w:rsidRPr="00CC3F9D">
        <w:rPr>
          <w:sz w:val="20"/>
          <w:szCs w:val="20"/>
        </w:rPr>
        <w:t xml:space="preserve">kenmerken van een leeromgeving </w:t>
      </w:r>
      <w:r w:rsidR="00CF05A3">
        <w:rPr>
          <w:sz w:val="20"/>
          <w:szCs w:val="20"/>
        </w:rPr>
        <w:t xml:space="preserve">waarin </w:t>
      </w:r>
      <w:r w:rsidRPr="00CC3F9D">
        <w:rPr>
          <w:sz w:val="20"/>
          <w:szCs w:val="20"/>
        </w:rPr>
        <w:t>leraren</w:t>
      </w:r>
      <w:r w:rsidR="00CF05A3">
        <w:rPr>
          <w:sz w:val="20"/>
          <w:szCs w:val="20"/>
        </w:rPr>
        <w:t xml:space="preserve"> leerden om taalgericht reken-wiskundeonderwijs te realiseren</w:t>
      </w:r>
      <w:r w:rsidRPr="00CC3F9D">
        <w:rPr>
          <w:sz w:val="20"/>
          <w:szCs w:val="20"/>
        </w:rPr>
        <w:t>.</w:t>
      </w:r>
      <w:r w:rsidR="00A356B0">
        <w:rPr>
          <w:sz w:val="20"/>
          <w:szCs w:val="20"/>
        </w:rPr>
        <w:t xml:space="preserve"> Een handzame samenvatting van de </w:t>
      </w:r>
      <w:r w:rsidR="000B7414">
        <w:rPr>
          <w:sz w:val="20"/>
          <w:szCs w:val="20"/>
        </w:rPr>
        <w:t>opbrengsten van het project is</w:t>
      </w:r>
      <w:r w:rsidR="00A356B0">
        <w:rPr>
          <w:sz w:val="20"/>
          <w:szCs w:val="20"/>
        </w:rPr>
        <w:t xml:space="preserve"> te vinden in het kennisdossier </w:t>
      </w:r>
      <w:r w:rsidR="006E20DA">
        <w:rPr>
          <w:sz w:val="20"/>
          <w:szCs w:val="20"/>
        </w:rPr>
        <w:t>“</w:t>
      </w:r>
      <w:hyperlink r:id="rId12" w:anchor="tab=0" w:history="1">
        <w:r w:rsidR="00A356B0" w:rsidRPr="00A356B0">
          <w:rPr>
            <w:rStyle w:val="Hyperlink"/>
            <w:sz w:val="20"/>
            <w:szCs w:val="20"/>
          </w:rPr>
          <w:t>Omgaan met taal in de rekenles</w:t>
        </w:r>
      </w:hyperlink>
      <w:r w:rsidR="006E20DA">
        <w:rPr>
          <w:sz w:val="20"/>
          <w:szCs w:val="20"/>
        </w:rPr>
        <w:t>”</w:t>
      </w:r>
      <w:r w:rsidR="00D3262E">
        <w:rPr>
          <w:sz w:val="20"/>
          <w:szCs w:val="20"/>
        </w:rPr>
        <w:t xml:space="preserve"> op Leraar24.nl.</w:t>
      </w:r>
    </w:p>
    <w:p w14:paraId="546EF56C" w14:textId="77777777" w:rsidR="00650316" w:rsidRPr="00CC3F9D" w:rsidRDefault="00650316" w:rsidP="00A93EDD">
      <w:pPr>
        <w:spacing w:after="0" w:line="240" w:lineRule="auto"/>
        <w:rPr>
          <w:sz w:val="20"/>
          <w:szCs w:val="20"/>
        </w:rPr>
      </w:pPr>
    </w:p>
    <w:p w14:paraId="3FCA0BF2" w14:textId="77777777" w:rsidR="00650316" w:rsidRPr="00CC3F9D" w:rsidRDefault="00650316" w:rsidP="00A93EDD">
      <w:pPr>
        <w:spacing w:after="0" w:line="240" w:lineRule="auto"/>
        <w:rPr>
          <w:sz w:val="20"/>
          <w:szCs w:val="20"/>
        </w:rPr>
      </w:pPr>
      <w:r w:rsidRPr="00CC3F9D">
        <w:rPr>
          <w:sz w:val="20"/>
          <w:szCs w:val="20"/>
        </w:rPr>
        <w:t xml:space="preserve">Deze nascholingsmaterialen vormen een operationalisering van de binnen het </w:t>
      </w:r>
      <w:proofErr w:type="spellStart"/>
      <w:r w:rsidRPr="00CC3F9D">
        <w:rPr>
          <w:sz w:val="20"/>
          <w:szCs w:val="20"/>
        </w:rPr>
        <w:t>TRaP</w:t>
      </w:r>
      <w:proofErr w:type="spellEnd"/>
      <w:r w:rsidRPr="00CC3F9D">
        <w:rPr>
          <w:sz w:val="20"/>
          <w:szCs w:val="20"/>
        </w:rPr>
        <w:t xml:space="preserve">-project gevonden kenmerken. </w:t>
      </w:r>
      <w:r w:rsidR="00877DF6" w:rsidRPr="00CC3F9D">
        <w:rPr>
          <w:sz w:val="20"/>
          <w:szCs w:val="20"/>
        </w:rPr>
        <w:t>Namelijk, h</w:t>
      </w:r>
      <w:r w:rsidRPr="00CC3F9D">
        <w:rPr>
          <w:sz w:val="20"/>
          <w:szCs w:val="20"/>
        </w:rPr>
        <w:t>et materiaal:</w:t>
      </w:r>
    </w:p>
    <w:p w14:paraId="45392957" w14:textId="67577751" w:rsidR="00650316" w:rsidRPr="00CC3F9D" w:rsidRDefault="00650316" w:rsidP="00A93EDD">
      <w:pPr>
        <w:spacing w:after="0" w:line="240" w:lineRule="auto"/>
        <w:rPr>
          <w:sz w:val="20"/>
          <w:szCs w:val="20"/>
        </w:rPr>
      </w:pPr>
      <w:r w:rsidRPr="00CC3F9D">
        <w:rPr>
          <w:sz w:val="20"/>
          <w:szCs w:val="20"/>
        </w:rPr>
        <w:t>- laat een geleidelijke overgang zien van</w:t>
      </w:r>
      <w:r w:rsidR="00E22FA3">
        <w:rPr>
          <w:sz w:val="20"/>
          <w:szCs w:val="20"/>
        </w:rPr>
        <w:t xml:space="preserve"> professionaliseren van leraren</w:t>
      </w:r>
      <w:r w:rsidRPr="00CC3F9D">
        <w:rPr>
          <w:sz w:val="20"/>
          <w:szCs w:val="20"/>
        </w:rPr>
        <w:t xml:space="preserve"> naar het </w:t>
      </w:r>
      <w:r w:rsidR="00E22FA3">
        <w:rPr>
          <w:sz w:val="20"/>
          <w:szCs w:val="20"/>
        </w:rPr>
        <w:t>begeleiden en volgen van leraren;</w:t>
      </w:r>
    </w:p>
    <w:p w14:paraId="3CF3D40F" w14:textId="6CFBF510" w:rsidR="00650316" w:rsidRPr="00CC3F9D" w:rsidRDefault="00650316" w:rsidP="00A93EDD">
      <w:pPr>
        <w:spacing w:after="0" w:line="240" w:lineRule="auto"/>
        <w:rPr>
          <w:sz w:val="20"/>
          <w:szCs w:val="20"/>
        </w:rPr>
      </w:pPr>
      <w:r w:rsidRPr="00CC3F9D">
        <w:rPr>
          <w:sz w:val="20"/>
          <w:szCs w:val="20"/>
        </w:rPr>
        <w:t xml:space="preserve">- toont een analogie tussen de </w:t>
      </w:r>
      <w:proofErr w:type="spellStart"/>
      <w:r w:rsidRPr="00CC3F9D">
        <w:rPr>
          <w:i/>
          <w:sz w:val="20"/>
          <w:szCs w:val="20"/>
        </w:rPr>
        <w:t>scaffolding</w:t>
      </w:r>
      <w:proofErr w:type="spellEnd"/>
      <w:r w:rsidRPr="00CC3F9D">
        <w:rPr>
          <w:sz w:val="20"/>
          <w:szCs w:val="20"/>
        </w:rPr>
        <w:t xml:space="preserve"> </w:t>
      </w:r>
      <w:r w:rsidR="00E22FA3">
        <w:rPr>
          <w:sz w:val="20"/>
          <w:szCs w:val="20"/>
        </w:rPr>
        <w:t xml:space="preserve">(adaptieve hulp) </w:t>
      </w:r>
      <w:r w:rsidRPr="00CC3F9D">
        <w:rPr>
          <w:sz w:val="20"/>
          <w:szCs w:val="20"/>
        </w:rPr>
        <w:t xml:space="preserve">die leraren </w:t>
      </w:r>
      <w:r w:rsidR="00E22FA3">
        <w:rPr>
          <w:sz w:val="20"/>
          <w:szCs w:val="20"/>
        </w:rPr>
        <w:t xml:space="preserve">leren in te zetten in de klas, </w:t>
      </w:r>
      <w:r w:rsidRPr="00CC3F9D">
        <w:rPr>
          <w:sz w:val="20"/>
          <w:szCs w:val="20"/>
        </w:rPr>
        <w:t>en de manier waarop zij in d</w:t>
      </w:r>
      <w:r w:rsidR="00877DF6" w:rsidRPr="00CC3F9D">
        <w:rPr>
          <w:sz w:val="20"/>
          <w:szCs w:val="20"/>
        </w:rPr>
        <w:t>e nascholing ondersteund worden</w:t>
      </w:r>
      <w:r w:rsidR="00E22FA3">
        <w:rPr>
          <w:sz w:val="20"/>
          <w:szCs w:val="20"/>
        </w:rPr>
        <w:t xml:space="preserve"> – geleidelijk aan worden leerlingen en leraren zelfstandiger</w:t>
      </w:r>
      <w:r w:rsidR="00877DF6" w:rsidRPr="00CC3F9D">
        <w:rPr>
          <w:sz w:val="20"/>
          <w:szCs w:val="20"/>
        </w:rPr>
        <w:t>.</w:t>
      </w:r>
    </w:p>
    <w:p w14:paraId="711B1B0A" w14:textId="77777777" w:rsidR="00650316" w:rsidRPr="00CC3F9D" w:rsidRDefault="00650316" w:rsidP="00A93EDD">
      <w:pPr>
        <w:spacing w:after="0" w:line="240" w:lineRule="auto"/>
        <w:rPr>
          <w:sz w:val="20"/>
          <w:szCs w:val="20"/>
        </w:rPr>
      </w:pPr>
    </w:p>
    <w:p w14:paraId="37E9356F" w14:textId="3EAB499A" w:rsidR="00877DF6" w:rsidRPr="00CC3F9D" w:rsidRDefault="00877DF6" w:rsidP="00A93EDD">
      <w:pPr>
        <w:spacing w:after="0" w:line="240" w:lineRule="auto"/>
        <w:rPr>
          <w:sz w:val="20"/>
          <w:szCs w:val="20"/>
        </w:rPr>
      </w:pPr>
      <w:r w:rsidRPr="00CC3F9D">
        <w:rPr>
          <w:sz w:val="20"/>
          <w:szCs w:val="20"/>
        </w:rPr>
        <w:t xml:space="preserve">Dit nascholingsmateriaal beoogt leraren te ondersteunen bij het </w:t>
      </w:r>
      <w:r w:rsidR="00E22FA3">
        <w:rPr>
          <w:sz w:val="20"/>
          <w:szCs w:val="20"/>
        </w:rPr>
        <w:t xml:space="preserve">voorbereiden en uitvoeren van taalgericht reken-wiskundeonderwijs </w:t>
      </w:r>
      <w:r w:rsidRPr="00CC3F9D">
        <w:rPr>
          <w:sz w:val="20"/>
          <w:szCs w:val="20"/>
        </w:rPr>
        <w:t xml:space="preserve">en hen te helpen de leerlingen via </w:t>
      </w:r>
      <w:proofErr w:type="spellStart"/>
      <w:r w:rsidRPr="00CC3F9D">
        <w:rPr>
          <w:i/>
          <w:sz w:val="20"/>
          <w:szCs w:val="20"/>
        </w:rPr>
        <w:t>scaffolding</w:t>
      </w:r>
      <w:proofErr w:type="spellEnd"/>
      <w:r w:rsidR="00E22FA3">
        <w:rPr>
          <w:i/>
          <w:sz w:val="20"/>
          <w:szCs w:val="20"/>
        </w:rPr>
        <w:t>-</w:t>
      </w:r>
      <w:r w:rsidRPr="00CC3F9D">
        <w:rPr>
          <w:sz w:val="20"/>
          <w:szCs w:val="20"/>
        </w:rPr>
        <w:t xml:space="preserve">strategieën greep te </w:t>
      </w:r>
      <w:r w:rsidR="00E22FA3">
        <w:rPr>
          <w:sz w:val="20"/>
          <w:szCs w:val="20"/>
        </w:rPr>
        <w:t xml:space="preserve">laten </w:t>
      </w:r>
      <w:r w:rsidRPr="00CC3F9D">
        <w:rPr>
          <w:sz w:val="20"/>
          <w:szCs w:val="20"/>
        </w:rPr>
        <w:t xml:space="preserve">krijgen op de reken-wiskundetaal. </w:t>
      </w:r>
      <w:r w:rsidR="00E22FA3">
        <w:rPr>
          <w:sz w:val="20"/>
          <w:szCs w:val="20"/>
        </w:rPr>
        <w:t xml:space="preserve">Dit zijn strategieën waarmee de leraar de benodigde taalontwikkeling van leerlingen, metaforisch gezien, “in de steigers” kan zetten (bijvoorbeeld door te herformuleren, of te vragen om preciezer taalgebruik in de reken-wiskundeles). </w:t>
      </w:r>
      <w:r w:rsidRPr="00CC3F9D">
        <w:rPr>
          <w:sz w:val="20"/>
          <w:szCs w:val="20"/>
        </w:rPr>
        <w:t>De leraren leren da</w:t>
      </w:r>
      <w:r w:rsidR="00F2323B">
        <w:rPr>
          <w:sz w:val="20"/>
          <w:szCs w:val="20"/>
        </w:rPr>
        <w:t xml:space="preserve">artoe onder meer werken met de </w:t>
      </w:r>
      <w:r w:rsidR="00896350">
        <w:rPr>
          <w:sz w:val="20"/>
          <w:szCs w:val="20"/>
        </w:rPr>
        <w:t>rekentaalkaart</w:t>
      </w:r>
      <w:r w:rsidRPr="00CC3F9D">
        <w:rPr>
          <w:sz w:val="20"/>
          <w:szCs w:val="20"/>
        </w:rPr>
        <w:t>, een praktische wegwijzer</w:t>
      </w:r>
      <w:r w:rsidR="00E22FA3">
        <w:rPr>
          <w:sz w:val="20"/>
          <w:szCs w:val="20"/>
        </w:rPr>
        <w:t xml:space="preserve"> om invulling te geven aan taalgericht reken-wiskundeonderwijs</w:t>
      </w:r>
      <w:r w:rsidRPr="00CC3F9D">
        <w:rPr>
          <w:sz w:val="20"/>
          <w:szCs w:val="20"/>
        </w:rPr>
        <w:t>.</w:t>
      </w:r>
    </w:p>
    <w:p w14:paraId="08B3C542" w14:textId="77777777" w:rsidR="00037B91" w:rsidRPr="00CC3F9D" w:rsidRDefault="00037B91" w:rsidP="00A93EDD">
      <w:pPr>
        <w:spacing w:after="0" w:line="240" w:lineRule="auto"/>
        <w:rPr>
          <w:sz w:val="20"/>
          <w:szCs w:val="20"/>
        </w:rPr>
      </w:pPr>
    </w:p>
    <w:p w14:paraId="73A337F6" w14:textId="57E42A03" w:rsidR="00877DF6" w:rsidRDefault="00877DF6" w:rsidP="00A93EDD">
      <w:pPr>
        <w:spacing w:after="0" w:line="240" w:lineRule="auto"/>
        <w:rPr>
          <w:sz w:val="20"/>
          <w:szCs w:val="20"/>
        </w:rPr>
      </w:pPr>
      <w:r w:rsidRPr="00CC3F9D">
        <w:rPr>
          <w:sz w:val="20"/>
          <w:szCs w:val="20"/>
        </w:rPr>
        <w:t>Deelnemers aan deze nascholing zijn nogal eens rekencoördinatoren of andere leraren die een voortrekkersfunctie hebben in de school. Voor hen is een aanvullend doel van het hier beschreven traject dat zij in staat zijn om anderen binnen de school bewust te maken van</w:t>
      </w:r>
      <w:r w:rsidR="00E22FA3">
        <w:rPr>
          <w:sz w:val="20"/>
          <w:szCs w:val="20"/>
        </w:rPr>
        <w:t xml:space="preserve"> de rol van</w:t>
      </w:r>
      <w:r w:rsidRPr="00CC3F9D">
        <w:rPr>
          <w:sz w:val="20"/>
          <w:szCs w:val="20"/>
        </w:rPr>
        <w:t xml:space="preserve"> taal in de reken-wiskundeles en om </w:t>
      </w:r>
      <w:proofErr w:type="spellStart"/>
      <w:r w:rsidRPr="00CC3F9D">
        <w:rPr>
          <w:i/>
          <w:sz w:val="20"/>
          <w:szCs w:val="20"/>
        </w:rPr>
        <w:t>scaffolding</w:t>
      </w:r>
      <w:proofErr w:type="spellEnd"/>
      <w:r w:rsidR="00E22FA3">
        <w:rPr>
          <w:i/>
          <w:sz w:val="20"/>
          <w:szCs w:val="20"/>
        </w:rPr>
        <w:t>-</w:t>
      </w:r>
      <w:r w:rsidRPr="00CC3F9D">
        <w:rPr>
          <w:sz w:val="20"/>
          <w:szCs w:val="20"/>
        </w:rPr>
        <w:t>strategieën op schoolniveau in te zetten.</w:t>
      </w:r>
    </w:p>
    <w:p w14:paraId="0B7D9371" w14:textId="77777777" w:rsidR="00B32418" w:rsidRPr="00CC3F9D" w:rsidRDefault="00B32418" w:rsidP="00A93EDD">
      <w:pPr>
        <w:spacing w:after="0" w:line="240" w:lineRule="auto"/>
        <w:rPr>
          <w:sz w:val="20"/>
          <w:szCs w:val="20"/>
        </w:rPr>
      </w:pPr>
    </w:p>
    <w:p w14:paraId="7B6124CD" w14:textId="4805398C" w:rsidR="00900C8D" w:rsidRPr="00B32418" w:rsidRDefault="00900C8D" w:rsidP="00B32418">
      <w:r>
        <w:rPr>
          <w:rFonts w:asciiTheme="majorHAnsi" w:hAnsiTheme="majorHAnsi"/>
          <w:b/>
          <w:color w:val="365F91" w:themeColor="accent1" w:themeShade="BF"/>
          <w:sz w:val="28"/>
          <w:szCs w:val="28"/>
        </w:rPr>
        <w:t>Leeswijzer</w:t>
      </w:r>
    </w:p>
    <w:p w14:paraId="25136679" w14:textId="688746A2" w:rsidR="00900C8D" w:rsidRPr="00CC3F9D" w:rsidRDefault="00900C8D" w:rsidP="00271579">
      <w:pPr>
        <w:spacing w:after="0" w:line="240" w:lineRule="auto"/>
        <w:rPr>
          <w:sz w:val="20"/>
          <w:szCs w:val="20"/>
        </w:rPr>
      </w:pPr>
      <w:r w:rsidRPr="00CC3F9D">
        <w:rPr>
          <w:sz w:val="20"/>
          <w:szCs w:val="20"/>
        </w:rPr>
        <w:t>In dit materiaal vindt u:</w:t>
      </w:r>
    </w:p>
    <w:p w14:paraId="3B5FE2A9" w14:textId="3AF76E57" w:rsidR="00900C8D" w:rsidRPr="00CC3F9D" w:rsidRDefault="00900C8D" w:rsidP="00271579">
      <w:pPr>
        <w:pStyle w:val="Lijstalinea"/>
        <w:numPr>
          <w:ilvl w:val="0"/>
          <w:numId w:val="32"/>
        </w:numPr>
        <w:spacing w:after="0" w:line="240" w:lineRule="auto"/>
        <w:rPr>
          <w:sz w:val="20"/>
          <w:szCs w:val="20"/>
          <w:lang w:val="nl-NL"/>
        </w:rPr>
      </w:pPr>
      <w:r w:rsidRPr="00CC3F9D">
        <w:rPr>
          <w:sz w:val="20"/>
          <w:szCs w:val="20"/>
          <w:lang w:val="nl-NL"/>
        </w:rPr>
        <w:t>een overzicht van de bijeenkomsten,</w:t>
      </w:r>
    </w:p>
    <w:p w14:paraId="273377DC" w14:textId="4150D7A5" w:rsidR="00900C8D" w:rsidRPr="00CC3F9D" w:rsidRDefault="00900C8D" w:rsidP="00271579">
      <w:pPr>
        <w:pStyle w:val="Lijstalinea"/>
        <w:numPr>
          <w:ilvl w:val="0"/>
          <w:numId w:val="32"/>
        </w:numPr>
        <w:spacing w:after="0" w:line="240" w:lineRule="auto"/>
        <w:rPr>
          <w:sz w:val="20"/>
          <w:szCs w:val="20"/>
          <w:lang w:val="nl-NL"/>
        </w:rPr>
      </w:pPr>
      <w:r w:rsidRPr="00CC3F9D">
        <w:rPr>
          <w:sz w:val="20"/>
          <w:szCs w:val="20"/>
          <w:lang w:val="nl-NL"/>
        </w:rPr>
        <w:t>een uitwerking per bijeenkomst,</w:t>
      </w:r>
    </w:p>
    <w:p w14:paraId="5E7EE060" w14:textId="556DBF30" w:rsidR="00900C8D" w:rsidRPr="00CC3F9D" w:rsidRDefault="00900C8D" w:rsidP="00271579">
      <w:pPr>
        <w:pStyle w:val="Lijstalinea"/>
        <w:numPr>
          <w:ilvl w:val="0"/>
          <w:numId w:val="32"/>
        </w:numPr>
        <w:spacing w:after="0" w:line="240" w:lineRule="auto"/>
        <w:rPr>
          <w:sz w:val="20"/>
          <w:szCs w:val="20"/>
          <w:lang w:val="nl-NL"/>
        </w:rPr>
      </w:pPr>
      <w:r w:rsidRPr="00CC3F9D">
        <w:rPr>
          <w:sz w:val="20"/>
          <w:szCs w:val="20"/>
          <w:lang w:val="nl-NL"/>
        </w:rPr>
        <w:t xml:space="preserve">bijbehorende </w:t>
      </w:r>
      <w:proofErr w:type="spellStart"/>
      <w:r w:rsidRPr="00CC3F9D">
        <w:rPr>
          <w:sz w:val="20"/>
          <w:szCs w:val="20"/>
          <w:lang w:val="nl-NL"/>
        </w:rPr>
        <w:t>PowerPoint-presentaties</w:t>
      </w:r>
      <w:proofErr w:type="spellEnd"/>
      <w:r w:rsidRPr="00CC3F9D">
        <w:rPr>
          <w:sz w:val="20"/>
          <w:szCs w:val="20"/>
          <w:lang w:val="nl-NL"/>
        </w:rPr>
        <w:t>,</w:t>
      </w:r>
    </w:p>
    <w:p w14:paraId="6328F14D" w14:textId="43629161" w:rsidR="00900C8D" w:rsidRDefault="00802DBA" w:rsidP="00271579">
      <w:pPr>
        <w:pStyle w:val="Lijstalinea"/>
        <w:numPr>
          <w:ilvl w:val="0"/>
          <w:numId w:val="32"/>
        </w:numPr>
        <w:spacing w:after="0" w:line="240" w:lineRule="auto"/>
        <w:rPr>
          <w:sz w:val="20"/>
          <w:szCs w:val="20"/>
          <w:lang w:val="nl-NL"/>
        </w:rPr>
      </w:pPr>
      <w:r>
        <w:rPr>
          <w:sz w:val="20"/>
          <w:szCs w:val="20"/>
          <w:lang w:val="nl-NL"/>
        </w:rPr>
        <w:t>hand-out</w:t>
      </w:r>
      <w:r w:rsidR="00D3262E">
        <w:rPr>
          <w:sz w:val="20"/>
          <w:szCs w:val="20"/>
          <w:lang w:val="nl-NL"/>
        </w:rPr>
        <w:t>s en werkbladen,</w:t>
      </w:r>
    </w:p>
    <w:p w14:paraId="54E07E85" w14:textId="3EF2BB1A" w:rsidR="00D3262E" w:rsidRDefault="00D3262E" w:rsidP="00271579">
      <w:pPr>
        <w:pStyle w:val="Lijstalinea"/>
        <w:numPr>
          <w:ilvl w:val="0"/>
          <w:numId w:val="32"/>
        </w:numPr>
        <w:spacing w:after="0" w:line="240" w:lineRule="auto"/>
        <w:rPr>
          <w:sz w:val="20"/>
          <w:szCs w:val="20"/>
          <w:lang w:val="nl-NL"/>
        </w:rPr>
      </w:pPr>
      <w:r>
        <w:rPr>
          <w:sz w:val="20"/>
          <w:szCs w:val="20"/>
          <w:lang w:val="nl-NL"/>
        </w:rPr>
        <w:t>extra materiaal,</w:t>
      </w:r>
    </w:p>
    <w:p w14:paraId="5ED57B94" w14:textId="00828B05" w:rsidR="00D3262E" w:rsidRPr="00CC3F9D" w:rsidRDefault="00D3262E" w:rsidP="00271579">
      <w:pPr>
        <w:pStyle w:val="Lijstalinea"/>
        <w:numPr>
          <w:ilvl w:val="0"/>
          <w:numId w:val="32"/>
        </w:numPr>
        <w:spacing w:after="0" w:line="240" w:lineRule="auto"/>
        <w:rPr>
          <w:sz w:val="20"/>
          <w:szCs w:val="20"/>
          <w:lang w:val="nl-NL"/>
        </w:rPr>
      </w:pPr>
      <w:r>
        <w:rPr>
          <w:sz w:val="20"/>
          <w:szCs w:val="20"/>
          <w:lang w:val="nl-NL"/>
        </w:rPr>
        <w:t>aanwijzingen om het intervisietraject uit te breiden.</w:t>
      </w:r>
    </w:p>
    <w:p w14:paraId="7278BD06" w14:textId="77777777" w:rsidR="00900C8D" w:rsidRPr="00CC3F9D" w:rsidRDefault="00900C8D" w:rsidP="00271579">
      <w:pPr>
        <w:spacing w:after="0" w:line="240" w:lineRule="auto"/>
        <w:rPr>
          <w:sz w:val="20"/>
          <w:szCs w:val="20"/>
        </w:rPr>
      </w:pPr>
    </w:p>
    <w:p w14:paraId="05563801" w14:textId="78B419A7" w:rsidR="001D3ABC" w:rsidRDefault="001D3ABC" w:rsidP="00271579">
      <w:pPr>
        <w:spacing w:after="0" w:line="240" w:lineRule="auto"/>
        <w:rPr>
          <w:sz w:val="20"/>
          <w:szCs w:val="20"/>
        </w:rPr>
      </w:pPr>
      <w:proofErr w:type="gramStart"/>
      <w:r>
        <w:rPr>
          <w:sz w:val="20"/>
          <w:szCs w:val="20"/>
        </w:rPr>
        <w:t xml:space="preserve">Het materiaal bestaat uit de beschrijving van en materialen bij drie kernbijeenkomsten, extra materiaal (bij bijeenkomst 3) en een beschrijving van één bijeenkomst (bijeenkomst 4) om met cursisten na te gaan hoe het geleerde kan worden gedeeld met collega’s in de school. </w:t>
      </w:r>
      <w:proofErr w:type="gramEnd"/>
      <w:r>
        <w:rPr>
          <w:sz w:val="20"/>
          <w:szCs w:val="20"/>
        </w:rPr>
        <w:t xml:space="preserve">Het extra materiaal bij bijeenkomst 3 biedt mogelijkheden om de </w:t>
      </w:r>
      <w:r w:rsidR="00896350">
        <w:rPr>
          <w:sz w:val="20"/>
          <w:szCs w:val="20"/>
        </w:rPr>
        <w:t>rekentaalkaart</w:t>
      </w:r>
      <w:r>
        <w:rPr>
          <w:sz w:val="20"/>
          <w:szCs w:val="20"/>
        </w:rPr>
        <w:t>, een van de opbrengsten van het project, verder met cursisten uit te werken. De werkwijze in bijeenkomst 4 leent zich ook voor uitbreiding naar volgende bijeenkomsten, wanneer ervoor gekozen wordt het intervisietraject te verlengen.</w:t>
      </w:r>
    </w:p>
    <w:p w14:paraId="17B0F985" w14:textId="632FBFDB" w:rsidR="001D3ABC" w:rsidRDefault="00CA3C70" w:rsidP="001D3ABC">
      <w:pPr>
        <w:spacing w:after="0" w:line="240" w:lineRule="auto"/>
        <w:rPr>
          <w:sz w:val="20"/>
          <w:szCs w:val="20"/>
        </w:rPr>
      </w:pPr>
      <w:r>
        <w:rPr>
          <w:sz w:val="20"/>
          <w:szCs w:val="20"/>
        </w:rPr>
        <w:t>Dit materiaal is zo</w:t>
      </w:r>
      <w:r w:rsidR="00900C8D" w:rsidRPr="00CC3F9D">
        <w:rPr>
          <w:sz w:val="20"/>
          <w:szCs w:val="20"/>
        </w:rPr>
        <w:t xml:space="preserve">veel mogelijk uitgewerkt, zodat u dit zonder al te veel aanpassingen kunt inzetten in uw eigen nascholingspraktijk. Wel is nodig om praktische zaken rond het door u verzorgde op te nemen in de PowerPoint. Verder is aanpassen toegestaan als dat nodig is voor u of </w:t>
      </w:r>
      <w:r>
        <w:rPr>
          <w:sz w:val="20"/>
          <w:szCs w:val="20"/>
        </w:rPr>
        <w:t>om aan</w:t>
      </w:r>
      <w:r w:rsidR="00900C8D" w:rsidRPr="00CC3F9D">
        <w:rPr>
          <w:sz w:val="20"/>
          <w:szCs w:val="20"/>
        </w:rPr>
        <w:t xml:space="preserve"> specifieke wensen van uw cursisten</w:t>
      </w:r>
      <w:r>
        <w:rPr>
          <w:sz w:val="20"/>
          <w:szCs w:val="20"/>
        </w:rPr>
        <w:t xml:space="preserve"> tegemoet te komen</w:t>
      </w:r>
      <w:r w:rsidR="00900C8D" w:rsidRPr="00CC3F9D">
        <w:rPr>
          <w:sz w:val="20"/>
          <w:szCs w:val="20"/>
        </w:rPr>
        <w:t>. Daarbij verzoeken wij u om in ieder geval de herkomst van het materiaal te expliciteren, zoals aangegeven op de eerste dia van iedere bijeenkomst. Daarnaast verzoeken wij u om het materiaal niet te gebruiken wanneer u het noodzakelijk acht het materiaal zo</w:t>
      </w:r>
      <w:r>
        <w:rPr>
          <w:sz w:val="20"/>
          <w:szCs w:val="20"/>
        </w:rPr>
        <w:t>danig</w:t>
      </w:r>
      <w:r w:rsidR="00900C8D" w:rsidRPr="00CC3F9D">
        <w:rPr>
          <w:sz w:val="20"/>
          <w:szCs w:val="20"/>
        </w:rPr>
        <w:t xml:space="preserve"> aan te passen, dat de onderliggende ideeën geweld </w:t>
      </w:r>
      <w:r>
        <w:rPr>
          <w:sz w:val="20"/>
          <w:szCs w:val="20"/>
        </w:rPr>
        <w:t xml:space="preserve">wordt </w:t>
      </w:r>
      <w:r w:rsidR="00900C8D" w:rsidRPr="00CC3F9D">
        <w:rPr>
          <w:sz w:val="20"/>
          <w:szCs w:val="20"/>
        </w:rPr>
        <w:t>aangedaan.</w:t>
      </w:r>
    </w:p>
    <w:p w14:paraId="33489365" w14:textId="77777777" w:rsidR="00A93EDD" w:rsidRPr="00A93EDD" w:rsidRDefault="00A93EDD" w:rsidP="00A93EDD">
      <w:pPr>
        <w:spacing w:after="0" w:line="240" w:lineRule="auto"/>
      </w:pPr>
    </w:p>
    <w:p w14:paraId="455D9734" w14:textId="77777777" w:rsidR="00B32418" w:rsidRDefault="00B32418">
      <w:pPr>
        <w:rPr>
          <w:rFonts w:asciiTheme="majorHAnsi" w:hAnsiTheme="majorHAnsi"/>
          <w:b/>
          <w:color w:val="365F91" w:themeColor="accent1" w:themeShade="BF"/>
          <w:sz w:val="28"/>
          <w:szCs w:val="28"/>
        </w:rPr>
      </w:pPr>
      <w:r>
        <w:rPr>
          <w:rFonts w:asciiTheme="majorHAnsi" w:hAnsiTheme="majorHAnsi"/>
          <w:b/>
          <w:color w:val="365F91" w:themeColor="accent1" w:themeShade="BF"/>
          <w:sz w:val="28"/>
          <w:szCs w:val="28"/>
        </w:rPr>
        <w:br w:type="page"/>
      </w:r>
    </w:p>
    <w:p w14:paraId="024B5FB7" w14:textId="6B8E18E2" w:rsidR="00D76821" w:rsidRPr="00037B91" w:rsidRDefault="00A93EDD" w:rsidP="00A93EDD">
      <w:pPr>
        <w:spacing w:after="0" w:line="240" w:lineRule="auto"/>
        <w:rPr>
          <w:rFonts w:asciiTheme="majorHAnsi" w:hAnsiTheme="majorHAnsi"/>
          <w:b/>
          <w:sz w:val="28"/>
          <w:szCs w:val="28"/>
        </w:rPr>
      </w:pPr>
      <w:r w:rsidRPr="00037B91">
        <w:rPr>
          <w:rFonts w:asciiTheme="majorHAnsi" w:hAnsiTheme="majorHAnsi"/>
          <w:b/>
          <w:color w:val="365F91" w:themeColor="accent1" w:themeShade="BF"/>
          <w:sz w:val="28"/>
          <w:szCs w:val="28"/>
        </w:rPr>
        <w:lastRenderedPageBreak/>
        <w:t>Overzicht van de bijeenkomsten</w:t>
      </w:r>
      <w:r w:rsidRPr="00037B91">
        <w:rPr>
          <w:rFonts w:asciiTheme="majorHAnsi" w:hAnsiTheme="majorHAnsi"/>
          <w:b/>
          <w:sz w:val="28"/>
          <w:szCs w:val="28"/>
        </w:rPr>
        <w:t xml:space="preserve"> </w:t>
      </w:r>
    </w:p>
    <w:p w14:paraId="20A390AD" w14:textId="77777777" w:rsidR="00A93EDD" w:rsidRPr="00A93EDD" w:rsidRDefault="00A93EDD" w:rsidP="00A93EDD">
      <w:pPr>
        <w:spacing w:after="0" w:line="240" w:lineRule="auto"/>
        <w:rPr>
          <w:b/>
        </w:rPr>
      </w:pPr>
    </w:p>
    <w:p w14:paraId="3DF2023C" w14:textId="77777777" w:rsidR="004B20CB" w:rsidRPr="00CC3F9D" w:rsidRDefault="004B20CB" w:rsidP="00271579">
      <w:pPr>
        <w:spacing w:after="0" w:line="240" w:lineRule="auto"/>
        <w:rPr>
          <w:sz w:val="20"/>
          <w:szCs w:val="20"/>
          <w:u w:val="single"/>
        </w:rPr>
      </w:pPr>
      <w:r w:rsidRPr="00CC3F9D">
        <w:rPr>
          <w:sz w:val="20"/>
          <w:szCs w:val="20"/>
          <w:u w:val="single"/>
        </w:rPr>
        <w:t>Bijeenkomst 1: taal in de reken-wiskundeles</w:t>
      </w:r>
    </w:p>
    <w:p w14:paraId="084C89EC" w14:textId="77777777" w:rsidR="008B40F1" w:rsidRPr="00CC3F9D" w:rsidRDefault="008B40F1" w:rsidP="00271579">
      <w:pPr>
        <w:pStyle w:val="Lijstalinea"/>
        <w:numPr>
          <w:ilvl w:val="0"/>
          <w:numId w:val="32"/>
        </w:numPr>
        <w:spacing w:after="0" w:line="240" w:lineRule="auto"/>
        <w:rPr>
          <w:sz w:val="20"/>
          <w:szCs w:val="20"/>
          <w:lang w:val="nl-NL"/>
        </w:rPr>
      </w:pPr>
      <w:r w:rsidRPr="00CC3F9D">
        <w:rPr>
          <w:sz w:val="20"/>
          <w:szCs w:val="20"/>
          <w:lang w:val="nl-NL"/>
        </w:rPr>
        <w:t>Korte introductie taal in de reken-wiskundeles</w:t>
      </w:r>
    </w:p>
    <w:p w14:paraId="7B53D934" w14:textId="77777777" w:rsidR="008B40F1" w:rsidRPr="00CC3F9D" w:rsidRDefault="008B40F1" w:rsidP="00271579">
      <w:pPr>
        <w:pStyle w:val="Lijstalinea"/>
        <w:numPr>
          <w:ilvl w:val="0"/>
          <w:numId w:val="32"/>
        </w:numPr>
        <w:spacing w:after="0" w:line="240" w:lineRule="auto"/>
        <w:rPr>
          <w:sz w:val="20"/>
          <w:szCs w:val="20"/>
        </w:rPr>
      </w:pPr>
      <w:proofErr w:type="spellStart"/>
      <w:r w:rsidRPr="00CC3F9D">
        <w:rPr>
          <w:sz w:val="20"/>
          <w:szCs w:val="20"/>
        </w:rPr>
        <w:t>Kennismakingsinterview</w:t>
      </w:r>
      <w:proofErr w:type="spellEnd"/>
    </w:p>
    <w:p w14:paraId="5AC0A21D" w14:textId="77777777" w:rsidR="008B40F1" w:rsidRPr="00CC3F9D" w:rsidRDefault="008B40F1" w:rsidP="00271579">
      <w:pPr>
        <w:pStyle w:val="Lijstalinea"/>
        <w:numPr>
          <w:ilvl w:val="0"/>
          <w:numId w:val="32"/>
        </w:numPr>
        <w:spacing w:after="0" w:line="240" w:lineRule="auto"/>
        <w:rPr>
          <w:sz w:val="20"/>
          <w:szCs w:val="20"/>
        </w:rPr>
      </w:pPr>
      <w:proofErr w:type="spellStart"/>
      <w:r w:rsidRPr="00CC3F9D">
        <w:rPr>
          <w:sz w:val="20"/>
          <w:szCs w:val="20"/>
        </w:rPr>
        <w:t>Achtergrond</w:t>
      </w:r>
      <w:proofErr w:type="spellEnd"/>
      <w:r w:rsidRPr="00CC3F9D">
        <w:rPr>
          <w:sz w:val="20"/>
          <w:szCs w:val="20"/>
        </w:rPr>
        <w:t xml:space="preserve"> </w:t>
      </w:r>
      <w:proofErr w:type="spellStart"/>
      <w:r w:rsidRPr="00CC3F9D">
        <w:rPr>
          <w:sz w:val="20"/>
          <w:szCs w:val="20"/>
        </w:rPr>
        <w:t>taal</w:t>
      </w:r>
      <w:proofErr w:type="spellEnd"/>
      <w:r w:rsidRPr="00CC3F9D">
        <w:rPr>
          <w:sz w:val="20"/>
          <w:szCs w:val="20"/>
        </w:rPr>
        <w:t xml:space="preserve"> </w:t>
      </w:r>
      <w:proofErr w:type="spellStart"/>
      <w:r w:rsidRPr="00CC3F9D">
        <w:rPr>
          <w:sz w:val="20"/>
          <w:szCs w:val="20"/>
        </w:rPr>
        <w:t>bij</w:t>
      </w:r>
      <w:proofErr w:type="spellEnd"/>
      <w:r w:rsidRPr="00CC3F9D">
        <w:rPr>
          <w:sz w:val="20"/>
          <w:szCs w:val="20"/>
        </w:rPr>
        <w:t xml:space="preserve"> </w:t>
      </w:r>
      <w:proofErr w:type="spellStart"/>
      <w:r w:rsidRPr="00CC3F9D">
        <w:rPr>
          <w:sz w:val="20"/>
          <w:szCs w:val="20"/>
        </w:rPr>
        <w:t>rekenen-wiskunde</w:t>
      </w:r>
      <w:proofErr w:type="spellEnd"/>
      <w:r w:rsidRPr="00CC3F9D">
        <w:rPr>
          <w:sz w:val="20"/>
          <w:szCs w:val="20"/>
        </w:rPr>
        <w:t xml:space="preserve"> </w:t>
      </w:r>
    </w:p>
    <w:p w14:paraId="2B18270D" w14:textId="77777777" w:rsidR="008B40F1" w:rsidRPr="00CC3F9D" w:rsidRDefault="008B40F1" w:rsidP="00271579">
      <w:pPr>
        <w:pStyle w:val="Lijstalinea"/>
        <w:numPr>
          <w:ilvl w:val="0"/>
          <w:numId w:val="32"/>
        </w:numPr>
        <w:spacing w:after="0" w:line="240" w:lineRule="auto"/>
        <w:rPr>
          <w:sz w:val="20"/>
          <w:szCs w:val="20"/>
        </w:rPr>
      </w:pPr>
      <w:proofErr w:type="spellStart"/>
      <w:r w:rsidRPr="00CC3F9D">
        <w:rPr>
          <w:sz w:val="20"/>
          <w:szCs w:val="20"/>
        </w:rPr>
        <w:t>Taal</w:t>
      </w:r>
      <w:proofErr w:type="spellEnd"/>
      <w:r w:rsidRPr="00CC3F9D">
        <w:rPr>
          <w:sz w:val="20"/>
          <w:szCs w:val="20"/>
        </w:rPr>
        <w:t xml:space="preserve"> in </w:t>
      </w:r>
      <w:proofErr w:type="spellStart"/>
      <w:r w:rsidRPr="00CC3F9D">
        <w:rPr>
          <w:sz w:val="20"/>
          <w:szCs w:val="20"/>
        </w:rPr>
        <w:t>contextrijke</w:t>
      </w:r>
      <w:proofErr w:type="spellEnd"/>
      <w:r w:rsidRPr="00CC3F9D">
        <w:rPr>
          <w:sz w:val="20"/>
          <w:szCs w:val="20"/>
        </w:rPr>
        <w:t xml:space="preserve"> </w:t>
      </w:r>
      <w:proofErr w:type="spellStart"/>
      <w:r w:rsidRPr="00CC3F9D">
        <w:rPr>
          <w:sz w:val="20"/>
          <w:szCs w:val="20"/>
        </w:rPr>
        <w:t>rekenopgaven</w:t>
      </w:r>
      <w:proofErr w:type="spellEnd"/>
    </w:p>
    <w:p w14:paraId="589EE281" w14:textId="77777777" w:rsidR="008B40F1" w:rsidRPr="00CC3F9D" w:rsidRDefault="008B40F1" w:rsidP="00271579">
      <w:pPr>
        <w:pStyle w:val="Lijstalinea"/>
        <w:numPr>
          <w:ilvl w:val="0"/>
          <w:numId w:val="32"/>
        </w:numPr>
        <w:spacing w:after="0" w:line="240" w:lineRule="auto"/>
        <w:rPr>
          <w:sz w:val="20"/>
          <w:szCs w:val="20"/>
          <w:lang w:val="nl-NL"/>
        </w:rPr>
      </w:pPr>
      <w:r w:rsidRPr="00CC3F9D">
        <w:rPr>
          <w:sz w:val="20"/>
          <w:szCs w:val="20"/>
          <w:lang w:val="nl-NL"/>
        </w:rPr>
        <w:t>Een talige verkenning met de eigen rekenmethode</w:t>
      </w:r>
    </w:p>
    <w:p w14:paraId="7DCC1EB2" w14:textId="4C3D07E7" w:rsidR="00274C04" w:rsidRPr="00CC3F9D" w:rsidRDefault="00274C04" w:rsidP="00271579">
      <w:pPr>
        <w:pStyle w:val="Lijstalinea"/>
        <w:numPr>
          <w:ilvl w:val="0"/>
          <w:numId w:val="32"/>
        </w:numPr>
        <w:spacing w:after="0" w:line="240" w:lineRule="auto"/>
        <w:rPr>
          <w:sz w:val="20"/>
          <w:szCs w:val="20"/>
          <w:lang w:val="nl-NL"/>
        </w:rPr>
      </w:pPr>
      <w:r w:rsidRPr="00CC3F9D">
        <w:rPr>
          <w:sz w:val="20"/>
          <w:szCs w:val="20"/>
          <w:lang w:val="nl-NL"/>
        </w:rPr>
        <w:t>Huiswerkopdracht: interview met en observatie van leerling</w:t>
      </w:r>
    </w:p>
    <w:p w14:paraId="62646553" w14:textId="77777777" w:rsidR="004B20CB" w:rsidRPr="00CC3F9D" w:rsidRDefault="004B20CB" w:rsidP="00271579">
      <w:pPr>
        <w:spacing w:after="0" w:line="240" w:lineRule="auto"/>
        <w:rPr>
          <w:sz w:val="20"/>
          <w:szCs w:val="20"/>
        </w:rPr>
      </w:pPr>
    </w:p>
    <w:p w14:paraId="409001A9" w14:textId="77777777" w:rsidR="004B20CB" w:rsidRPr="00CC3F9D" w:rsidRDefault="004B20CB" w:rsidP="00271579">
      <w:pPr>
        <w:spacing w:after="0" w:line="240" w:lineRule="auto"/>
        <w:rPr>
          <w:sz w:val="20"/>
          <w:szCs w:val="20"/>
        </w:rPr>
      </w:pPr>
      <w:r w:rsidRPr="00CC3F9D">
        <w:rPr>
          <w:sz w:val="20"/>
          <w:szCs w:val="20"/>
          <w:u w:val="single"/>
        </w:rPr>
        <w:t>Bijeenkomst 2: denkstappen bij rekenen-wiskunde</w:t>
      </w:r>
    </w:p>
    <w:p w14:paraId="6F9C886F" w14:textId="77777777" w:rsidR="00BC2FB6" w:rsidRPr="00CC3F9D" w:rsidRDefault="008A1CC8" w:rsidP="00271579">
      <w:pPr>
        <w:numPr>
          <w:ilvl w:val="0"/>
          <w:numId w:val="34"/>
        </w:numPr>
        <w:spacing w:after="0" w:line="240" w:lineRule="auto"/>
        <w:rPr>
          <w:sz w:val="20"/>
          <w:szCs w:val="20"/>
        </w:rPr>
      </w:pPr>
      <w:r w:rsidRPr="00CC3F9D">
        <w:rPr>
          <w:sz w:val="20"/>
          <w:szCs w:val="20"/>
        </w:rPr>
        <w:t>Nabespreken observatieopdracht</w:t>
      </w:r>
    </w:p>
    <w:p w14:paraId="632AF492" w14:textId="77777777" w:rsidR="00BC2FB6" w:rsidRPr="00CC3F9D" w:rsidRDefault="008A1CC8" w:rsidP="00271579">
      <w:pPr>
        <w:numPr>
          <w:ilvl w:val="0"/>
          <w:numId w:val="34"/>
        </w:numPr>
        <w:spacing w:after="0" w:line="240" w:lineRule="auto"/>
        <w:rPr>
          <w:sz w:val="20"/>
          <w:szCs w:val="20"/>
        </w:rPr>
      </w:pPr>
      <w:r w:rsidRPr="00CC3F9D">
        <w:rPr>
          <w:sz w:val="20"/>
          <w:szCs w:val="20"/>
        </w:rPr>
        <w:t>Reflectie op artikel Levende Talen Tijdschrift</w:t>
      </w:r>
    </w:p>
    <w:p w14:paraId="01F574C3" w14:textId="77777777" w:rsidR="00BC2FB6" w:rsidRPr="00CC3F9D" w:rsidRDefault="008A1CC8" w:rsidP="00271579">
      <w:pPr>
        <w:numPr>
          <w:ilvl w:val="0"/>
          <w:numId w:val="34"/>
        </w:numPr>
        <w:spacing w:after="0" w:line="240" w:lineRule="auto"/>
        <w:rPr>
          <w:sz w:val="20"/>
          <w:szCs w:val="20"/>
        </w:rPr>
      </w:pPr>
      <w:r w:rsidRPr="00CC3F9D">
        <w:rPr>
          <w:sz w:val="20"/>
          <w:szCs w:val="20"/>
        </w:rPr>
        <w:t>Denkstappen bij rekenen-wiskunde: intro</w:t>
      </w:r>
    </w:p>
    <w:p w14:paraId="408D09A6" w14:textId="77777777" w:rsidR="00BC2FB6" w:rsidRPr="00CC3F9D" w:rsidRDefault="008A1CC8" w:rsidP="00271579">
      <w:pPr>
        <w:numPr>
          <w:ilvl w:val="0"/>
          <w:numId w:val="34"/>
        </w:numPr>
        <w:spacing w:after="0" w:line="240" w:lineRule="auto"/>
        <w:rPr>
          <w:sz w:val="20"/>
          <w:szCs w:val="20"/>
        </w:rPr>
      </w:pPr>
      <w:r w:rsidRPr="00CC3F9D">
        <w:rPr>
          <w:sz w:val="20"/>
          <w:szCs w:val="20"/>
        </w:rPr>
        <w:t>Denkstappen bij verhoudingen</w:t>
      </w:r>
    </w:p>
    <w:p w14:paraId="7DB7F09B" w14:textId="77777777" w:rsidR="00BC2FB6" w:rsidRPr="00CC3F9D" w:rsidRDefault="008A1CC8" w:rsidP="00271579">
      <w:pPr>
        <w:numPr>
          <w:ilvl w:val="0"/>
          <w:numId w:val="34"/>
        </w:numPr>
        <w:spacing w:after="0" w:line="240" w:lineRule="auto"/>
        <w:rPr>
          <w:sz w:val="20"/>
          <w:szCs w:val="20"/>
        </w:rPr>
      </w:pPr>
      <w:proofErr w:type="gramStart"/>
      <w:r w:rsidRPr="00CC3F9D">
        <w:rPr>
          <w:sz w:val="20"/>
          <w:szCs w:val="20"/>
        </w:rPr>
        <w:t>Zelf denkstappen uitschrijven: schattend rekenen</w:t>
      </w:r>
      <w:proofErr w:type="gramEnd"/>
    </w:p>
    <w:p w14:paraId="14967035" w14:textId="77777777" w:rsidR="00BC2FB6" w:rsidRPr="00CC3F9D" w:rsidRDefault="008A1CC8" w:rsidP="00271579">
      <w:pPr>
        <w:numPr>
          <w:ilvl w:val="0"/>
          <w:numId w:val="34"/>
        </w:numPr>
        <w:spacing w:after="0" w:line="240" w:lineRule="auto"/>
        <w:rPr>
          <w:sz w:val="20"/>
          <w:szCs w:val="20"/>
        </w:rPr>
      </w:pPr>
      <w:r w:rsidRPr="00CC3F9D">
        <w:rPr>
          <w:sz w:val="20"/>
          <w:szCs w:val="20"/>
        </w:rPr>
        <w:t xml:space="preserve">Interactieklimaat in de eigen klas: een verkenning </w:t>
      </w:r>
    </w:p>
    <w:p w14:paraId="5038344A" w14:textId="0ECC3C96" w:rsidR="00BC2FB6" w:rsidRPr="00CC3F9D" w:rsidRDefault="00274C04" w:rsidP="00271579">
      <w:pPr>
        <w:numPr>
          <w:ilvl w:val="0"/>
          <w:numId w:val="34"/>
        </w:numPr>
        <w:spacing w:after="0" w:line="240" w:lineRule="auto"/>
        <w:rPr>
          <w:sz w:val="20"/>
          <w:szCs w:val="20"/>
        </w:rPr>
      </w:pPr>
      <w:r w:rsidRPr="00CC3F9D">
        <w:rPr>
          <w:sz w:val="20"/>
          <w:szCs w:val="20"/>
        </w:rPr>
        <w:t>Huiswerko</w:t>
      </w:r>
      <w:r w:rsidR="008A1CC8" w:rsidRPr="00CC3F9D">
        <w:rPr>
          <w:sz w:val="20"/>
          <w:szCs w:val="20"/>
        </w:rPr>
        <w:t>pdracht</w:t>
      </w:r>
      <w:r w:rsidRPr="00CC3F9D">
        <w:rPr>
          <w:sz w:val="20"/>
          <w:szCs w:val="20"/>
        </w:rPr>
        <w:t>: taal in les schattend rekenen</w:t>
      </w:r>
    </w:p>
    <w:p w14:paraId="173AE176" w14:textId="77777777" w:rsidR="004B20CB" w:rsidRPr="00CC3F9D" w:rsidRDefault="004B20CB" w:rsidP="00271579">
      <w:pPr>
        <w:spacing w:after="0" w:line="240" w:lineRule="auto"/>
        <w:rPr>
          <w:sz w:val="20"/>
          <w:szCs w:val="20"/>
        </w:rPr>
      </w:pPr>
    </w:p>
    <w:p w14:paraId="48E838E5" w14:textId="77777777" w:rsidR="004B20CB" w:rsidRPr="00CC3F9D" w:rsidRDefault="004B20CB" w:rsidP="00271579">
      <w:pPr>
        <w:spacing w:after="0" w:line="240" w:lineRule="auto"/>
        <w:rPr>
          <w:sz w:val="20"/>
          <w:szCs w:val="20"/>
        </w:rPr>
      </w:pPr>
      <w:r w:rsidRPr="00CC3F9D">
        <w:rPr>
          <w:sz w:val="20"/>
          <w:szCs w:val="20"/>
          <w:u w:val="single"/>
        </w:rPr>
        <w:t>Bijeen</w:t>
      </w:r>
      <w:r w:rsidR="00B73806" w:rsidRPr="00CC3F9D">
        <w:rPr>
          <w:sz w:val="20"/>
          <w:szCs w:val="20"/>
          <w:u w:val="single"/>
        </w:rPr>
        <w:t xml:space="preserve">komst 3: </w:t>
      </w:r>
      <w:proofErr w:type="spellStart"/>
      <w:r w:rsidR="00B73806" w:rsidRPr="00CC3F9D">
        <w:rPr>
          <w:i/>
          <w:sz w:val="20"/>
          <w:szCs w:val="20"/>
          <w:u w:val="single"/>
        </w:rPr>
        <w:t>scaffolding</w:t>
      </w:r>
      <w:proofErr w:type="spellEnd"/>
      <w:r w:rsidR="00B73806" w:rsidRPr="00CC3F9D">
        <w:rPr>
          <w:sz w:val="20"/>
          <w:szCs w:val="20"/>
          <w:u w:val="single"/>
        </w:rPr>
        <w:t xml:space="preserve"> van taal </w:t>
      </w:r>
    </w:p>
    <w:p w14:paraId="0FDB788B" w14:textId="77777777" w:rsidR="0075573D" w:rsidRPr="00CC3F9D" w:rsidRDefault="0075573D" w:rsidP="00271579">
      <w:pPr>
        <w:numPr>
          <w:ilvl w:val="0"/>
          <w:numId w:val="3"/>
        </w:numPr>
        <w:spacing w:after="0" w:line="240" w:lineRule="auto"/>
        <w:rPr>
          <w:sz w:val="20"/>
          <w:szCs w:val="20"/>
        </w:rPr>
      </w:pPr>
      <w:r w:rsidRPr="00CC3F9D">
        <w:rPr>
          <w:sz w:val="20"/>
          <w:szCs w:val="20"/>
        </w:rPr>
        <w:t>Bespreking huiswerk</w:t>
      </w:r>
    </w:p>
    <w:p w14:paraId="71AC2DAE" w14:textId="77777777" w:rsidR="004B20CB" w:rsidRPr="00CC3F9D" w:rsidRDefault="004B20CB" w:rsidP="00271579">
      <w:pPr>
        <w:numPr>
          <w:ilvl w:val="0"/>
          <w:numId w:val="3"/>
        </w:numPr>
        <w:spacing w:after="0" w:line="240" w:lineRule="auto"/>
        <w:rPr>
          <w:sz w:val="20"/>
          <w:szCs w:val="20"/>
        </w:rPr>
      </w:pPr>
      <w:proofErr w:type="spellStart"/>
      <w:r w:rsidRPr="00553D25">
        <w:rPr>
          <w:i/>
          <w:sz w:val="20"/>
          <w:szCs w:val="20"/>
        </w:rPr>
        <w:t>Scaffolding</w:t>
      </w:r>
      <w:proofErr w:type="spellEnd"/>
      <w:r w:rsidRPr="00CC3F9D">
        <w:rPr>
          <w:sz w:val="20"/>
          <w:szCs w:val="20"/>
        </w:rPr>
        <w:t>: adaptieve, tijdelijke hulp</w:t>
      </w:r>
    </w:p>
    <w:p w14:paraId="75616D76" w14:textId="77777777" w:rsidR="004B20CB" w:rsidRPr="00CC3F9D" w:rsidRDefault="004B20CB" w:rsidP="00271579">
      <w:pPr>
        <w:numPr>
          <w:ilvl w:val="0"/>
          <w:numId w:val="3"/>
        </w:numPr>
        <w:spacing w:after="0" w:line="240" w:lineRule="auto"/>
        <w:rPr>
          <w:sz w:val="20"/>
          <w:szCs w:val="20"/>
        </w:rPr>
      </w:pPr>
      <w:r w:rsidRPr="00CC3F9D">
        <w:rPr>
          <w:sz w:val="20"/>
          <w:szCs w:val="20"/>
        </w:rPr>
        <w:t xml:space="preserve">Taalontwikkeling bevorderen: </w:t>
      </w:r>
      <w:proofErr w:type="spellStart"/>
      <w:r w:rsidRPr="000B7414">
        <w:rPr>
          <w:i/>
          <w:sz w:val="20"/>
          <w:szCs w:val="20"/>
        </w:rPr>
        <w:t>scaffolding</w:t>
      </w:r>
      <w:proofErr w:type="spellEnd"/>
      <w:r w:rsidRPr="00CC3F9D">
        <w:rPr>
          <w:sz w:val="20"/>
          <w:szCs w:val="20"/>
        </w:rPr>
        <w:t xml:space="preserve"> van taal </w:t>
      </w:r>
    </w:p>
    <w:p w14:paraId="35B12E72" w14:textId="77777777" w:rsidR="004B20CB" w:rsidRPr="00CC3F9D" w:rsidRDefault="004B20CB" w:rsidP="00271579">
      <w:pPr>
        <w:numPr>
          <w:ilvl w:val="0"/>
          <w:numId w:val="3"/>
        </w:numPr>
        <w:spacing w:after="0" w:line="240" w:lineRule="auto"/>
        <w:rPr>
          <w:sz w:val="20"/>
          <w:szCs w:val="20"/>
        </w:rPr>
      </w:pPr>
      <w:proofErr w:type="spellStart"/>
      <w:r w:rsidRPr="00553D25">
        <w:rPr>
          <w:i/>
          <w:sz w:val="20"/>
          <w:szCs w:val="20"/>
        </w:rPr>
        <w:t>Scaffolding</w:t>
      </w:r>
      <w:proofErr w:type="spellEnd"/>
      <w:r w:rsidRPr="00CC3F9D">
        <w:rPr>
          <w:sz w:val="20"/>
          <w:szCs w:val="20"/>
        </w:rPr>
        <w:t>-strategieën in de reken-wiskundeles</w:t>
      </w:r>
      <w:r w:rsidR="00164235" w:rsidRPr="00CC3F9D">
        <w:rPr>
          <w:sz w:val="20"/>
          <w:szCs w:val="20"/>
        </w:rPr>
        <w:t xml:space="preserve"> (promotiefilmpje NRO-traject)</w:t>
      </w:r>
    </w:p>
    <w:p w14:paraId="694F9883" w14:textId="3F843E19" w:rsidR="002B2EF0" w:rsidRPr="00CC3F9D" w:rsidRDefault="002B2EF0" w:rsidP="00271579">
      <w:pPr>
        <w:numPr>
          <w:ilvl w:val="0"/>
          <w:numId w:val="3"/>
        </w:numPr>
        <w:spacing w:after="0" w:line="240" w:lineRule="auto"/>
        <w:rPr>
          <w:sz w:val="20"/>
          <w:szCs w:val="20"/>
          <w:lang w:val="en-US"/>
        </w:rPr>
      </w:pPr>
      <w:r w:rsidRPr="00CC3F9D">
        <w:rPr>
          <w:sz w:val="20"/>
          <w:szCs w:val="20"/>
          <w:lang w:val="en-US"/>
        </w:rPr>
        <w:t>Transcript fragment</w:t>
      </w:r>
      <w:r w:rsidR="00164235" w:rsidRPr="00CC3F9D">
        <w:rPr>
          <w:sz w:val="20"/>
          <w:szCs w:val="20"/>
          <w:lang w:val="en-US"/>
        </w:rPr>
        <w:t xml:space="preserve">: </w:t>
      </w:r>
      <w:r w:rsidR="00164235" w:rsidRPr="00553D25">
        <w:rPr>
          <w:i/>
          <w:sz w:val="20"/>
          <w:szCs w:val="20"/>
          <w:lang w:val="en-US"/>
        </w:rPr>
        <w:t>scaffolding</w:t>
      </w:r>
      <w:r w:rsidR="00164235" w:rsidRPr="00CC3F9D">
        <w:rPr>
          <w:sz w:val="20"/>
          <w:szCs w:val="20"/>
          <w:lang w:val="en-US"/>
        </w:rPr>
        <w:t>-</w:t>
      </w:r>
      <w:proofErr w:type="spellStart"/>
      <w:r w:rsidR="00164235" w:rsidRPr="00CC3F9D">
        <w:rPr>
          <w:sz w:val="20"/>
          <w:szCs w:val="20"/>
          <w:lang w:val="en-US"/>
        </w:rPr>
        <w:t>strategieën</w:t>
      </w:r>
      <w:proofErr w:type="spellEnd"/>
      <w:r w:rsidR="00164235" w:rsidRPr="00CC3F9D">
        <w:rPr>
          <w:sz w:val="20"/>
          <w:szCs w:val="20"/>
          <w:lang w:val="en-US"/>
        </w:rPr>
        <w:t xml:space="preserve"> </w:t>
      </w:r>
      <w:proofErr w:type="spellStart"/>
      <w:r w:rsidR="00164235" w:rsidRPr="00CC3F9D">
        <w:rPr>
          <w:sz w:val="20"/>
          <w:szCs w:val="20"/>
          <w:lang w:val="en-US"/>
        </w:rPr>
        <w:t>identificeren</w:t>
      </w:r>
      <w:proofErr w:type="spellEnd"/>
      <w:r w:rsidR="00D6168C">
        <w:rPr>
          <w:sz w:val="20"/>
          <w:szCs w:val="20"/>
          <w:lang w:val="en-US"/>
        </w:rPr>
        <w:t xml:space="preserve"> [</w:t>
      </w:r>
      <w:proofErr w:type="spellStart"/>
      <w:r w:rsidR="00D6168C">
        <w:rPr>
          <w:sz w:val="20"/>
          <w:szCs w:val="20"/>
          <w:lang w:val="en-US"/>
        </w:rPr>
        <w:t>bebehorend</w:t>
      </w:r>
      <w:proofErr w:type="spellEnd"/>
      <w:r w:rsidR="00D6168C">
        <w:rPr>
          <w:sz w:val="20"/>
          <w:szCs w:val="20"/>
          <w:lang w:val="en-US"/>
        </w:rPr>
        <w:t xml:space="preserve"> </w:t>
      </w:r>
      <w:proofErr w:type="spellStart"/>
      <w:r w:rsidR="00D6168C">
        <w:rPr>
          <w:sz w:val="20"/>
          <w:szCs w:val="20"/>
          <w:lang w:val="en-US"/>
        </w:rPr>
        <w:t>filmmateriaal</w:t>
      </w:r>
      <w:proofErr w:type="spellEnd"/>
      <w:r w:rsidR="00D6168C">
        <w:rPr>
          <w:sz w:val="20"/>
          <w:szCs w:val="20"/>
          <w:lang w:val="en-US"/>
        </w:rPr>
        <w:t xml:space="preserve"> </w:t>
      </w:r>
      <w:proofErr w:type="spellStart"/>
      <w:r w:rsidR="00D6168C">
        <w:rPr>
          <w:sz w:val="20"/>
          <w:szCs w:val="20"/>
          <w:lang w:val="en-US"/>
        </w:rPr>
        <w:t>materiaal</w:t>
      </w:r>
      <w:proofErr w:type="spellEnd"/>
      <w:r w:rsidR="00D6168C">
        <w:rPr>
          <w:sz w:val="20"/>
          <w:szCs w:val="20"/>
          <w:lang w:val="en-US"/>
        </w:rPr>
        <w:t xml:space="preserve"> </w:t>
      </w:r>
      <w:proofErr w:type="spellStart"/>
      <w:r w:rsidR="00D6168C">
        <w:rPr>
          <w:sz w:val="20"/>
          <w:szCs w:val="20"/>
          <w:lang w:val="en-US"/>
        </w:rPr>
        <w:t>komt</w:t>
      </w:r>
      <w:proofErr w:type="spellEnd"/>
      <w:r w:rsidR="00D6168C">
        <w:rPr>
          <w:sz w:val="20"/>
          <w:szCs w:val="20"/>
          <w:lang w:val="en-US"/>
        </w:rPr>
        <w:t xml:space="preserve"> later </w:t>
      </w:r>
      <w:proofErr w:type="spellStart"/>
      <w:r w:rsidR="00D6168C">
        <w:rPr>
          <w:sz w:val="20"/>
          <w:szCs w:val="20"/>
          <w:lang w:val="en-US"/>
        </w:rPr>
        <w:t>beschikbaar</w:t>
      </w:r>
      <w:proofErr w:type="spellEnd"/>
      <w:r w:rsidR="00D6168C">
        <w:rPr>
          <w:sz w:val="20"/>
          <w:szCs w:val="20"/>
          <w:lang w:val="en-US"/>
        </w:rPr>
        <w:t>]</w:t>
      </w:r>
    </w:p>
    <w:p w14:paraId="2D9AD646" w14:textId="3729B240" w:rsidR="004B20CB" w:rsidRPr="00CC3F9D" w:rsidRDefault="004B20CB" w:rsidP="00271579">
      <w:pPr>
        <w:numPr>
          <w:ilvl w:val="0"/>
          <w:numId w:val="3"/>
        </w:numPr>
        <w:spacing w:after="0" w:line="240" w:lineRule="auto"/>
        <w:rPr>
          <w:sz w:val="20"/>
          <w:szCs w:val="20"/>
        </w:rPr>
      </w:pPr>
      <w:r w:rsidRPr="00CC3F9D">
        <w:rPr>
          <w:sz w:val="20"/>
          <w:szCs w:val="20"/>
        </w:rPr>
        <w:t xml:space="preserve">Introductie </w:t>
      </w:r>
      <w:r w:rsidR="00164235" w:rsidRPr="00CC3F9D">
        <w:rPr>
          <w:sz w:val="20"/>
          <w:szCs w:val="20"/>
        </w:rPr>
        <w:t xml:space="preserve">van de </w:t>
      </w:r>
      <w:r w:rsidR="00896350">
        <w:rPr>
          <w:sz w:val="20"/>
          <w:szCs w:val="20"/>
        </w:rPr>
        <w:t>rekentaalkaart</w:t>
      </w:r>
      <w:r w:rsidR="006E20DA">
        <w:rPr>
          <w:sz w:val="20"/>
          <w:szCs w:val="20"/>
        </w:rPr>
        <w:t xml:space="preserve"> en oefening “</w:t>
      </w:r>
      <w:r w:rsidRPr="00CC3F9D">
        <w:rPr>
          <w:sz w:val="20"/>
          <w:szCs w:val="20"/>
        </w:rPr>
        <w:t>Schateiland</w:t>
      </w:r>
      <w:r w:rsidR="006E20DA">
        <w:rPr>
          <w:sz w:val="20"/>
          <w:szCs w:val="20"/>
        </w:rPr>
        <w:t>”</w:t>
      </w:r>
    </w:p>
    <w:p w14:paraId="281AF87F" w14:textId="35C407AB" w:rsidR="004B20CB" w:rsidRDefault="004B20CB" w:rsidP="00271579">
      <w:pPr>
        <w:numPr>
          <w:ilvl w:val="0"/>
          <w:numId w:val="3"/>
        </w:numPr>
        <w:spacing w:after="0" w:line="240" w:lineRule="auto"/>
        <w:rPr>
          <w:sz w:val="20"/>
          <w:szCs w:val="20"/>
        </w:rPr>
      </w:pPr>
      <w:proofErr w:type="gramStart"/>
      <w:r w:rsidRPr="00CC3F9D">
        <w:rPr>
          <w:sz w:val="20"/>
          <w:szCs w:val="20"/>
        </w:rPr>
        <w:t xml:space="preserve">Huiswerk:  </w:t>
      </w:r>
      <w:proofErr w:type="gramEnd"/>
      <w:r w:rsidRPr="00CC3F9D">
        <w:rPr>
          <w:sz w:val="20"/>
          <w:szCs w:val="20"/>
        </w:rPr>
        <w:t xml:space="preserve">oefening </w:t>
      </w:r>
      <w:r w:rsidR="00896350">
        <w:rPr>
          <w:sz w:val="20"/>
          <w:szCs w:val="20"/>
        </w:rPr>
        <w:t>r</w:t>
      </w:r>
      <w:r w:rsidRPr="00CC3F9D">
        <w:rPr>
          <w:sz w:val="20"/>
          <w:szCs w:val="20"/>
        </w:rPr>
        <w:t xml:space="preserve">ekentaalkaart bij eigen methode (talige lesvoorbereiding maken), inzet </w:t>
      </w:r>
      <w:proofErr w:type="spellStart"/>
      <w:r w:rsidRPr="00553D25">
        <w:rPr>
          <w:i/>
          <w:sz w:val="20"/>
          <w:szCs w:val="20"/>
        </w:rPr>
        <w:t>scaffolding</w:t>
      </w:r>
      <w:proofErr w:type="spellEnd"/>
      <w:r w:rsidRPr="00CC3F9D">
        <w:rPr>
          <w:sz w:val="20"/>
          <w:szCs w:val="20"/>
        </w:rPr>
        <w:t>-strategieën (plus filmopname maken)</w:t>
      </w:r>
    </w:p>
    <w:p w14:paraId="7C76FAE1" w14:textId="77777777" w:rsidR="001D3ABC" w:rsidRDefault="001D3ABC" w:rsidP="001D3ABC">
      <w:pPr>
        <w:spacing w:after="0" w:line="240" w:lineRule="auto"/>
        <w:ind w:left="360"/>
        <w:rPr>
          <w:sz w:val="20"/>
          <w:szCs w:val="20"/>
        </w:rPr>
      </w:pPr>
    </w:p>
    <w:p w14:paraId="2DBBFB67" w14:textId="76335836" w:rsidR="004B20CB" w:rsidRPr="00CC3F9D" w:rsidRDefault="001D3ABC" w:rsidP="001D3ABC">
      <w:pPr>
        <w:spacing w:after="0" w:line="240" w:lineRule="auto"/>
        <w:ind w:left="360"/>
        <w:rPr>
          <w:sz w:val="20"/>
          <w:szCs w:val="20"/>
        </w:rPr>
      </w:pPr>
      <w:r>
        <w:rPr>
          <w:sz w:val="20"/>
          <w:szCs w:val="20"/>
        </w:rPr>
        <w:t>Extra materiaal</w:t>
      </w:r>
    </w:p>
    <w:p w14:paraId="18B94017" w14:textId="5724E3D0" w:rsidR="004B20CB" w:rsidRPr="00CC3F9D" w:rsidRDefault="004B20CB" w:rsidP="0059056A">
      <w:pPr>
        <w:numPr>
          <w:ilvl w:val="0"/>
          <w:numId w:val="4"/>
        </w:numPr>
        <w:spacing w:after="0" w:line="240" w:lineRule="auto"/>
        <w:rPr>
          <w:sz w:val="20"/>
          <w:szCs w:val="20"/>
        </w:rPr>
      </w:pPr>
      <w:r w:rsidRPr="00CC3F9D">
        <w:rPr>
          <w:sz w:val="20"/>
          <w:szCs w:val="20"/>
        </w:rPr>
        <w:t xml:space="preserve">Bespreking van talige lesvoorbereidingen </w:t>
      </w:r>
      <w:r w:rsidR="00553D25">
        <w:rPr>
          <w:sz w:val="20"/>
          <w:szCs w:val="20"/>
        </w:rPr>
        <w:t xml:space="preserve">aan de hand van de </w:t>
      </w:r>
      <w:r w:rsidR="00896350">
        <w:rPr>
          <w:sz w:val="20"/>
          <w:szCs w:val="20"/>
        </w:rPr>
        <w:t>r</w:t>
      </w:r>
      <w:r w:rsidR="00AD2AE6" w:rsidRPr="00CC3F9D">
        <w:rPr>
          <w:sz w:val="20"/>
          <w:szCs w:val="20"/>
        </w:rPr>
        <w:t>ekentaalkaart</w:t>
      </w:r>
    </w:p>
    <w:p w14:paraId="15DC6157" w14:textId="77777777" w:rsidR="004B20CB" w:rsidRPr="00CC3F9D" w:rsidRDefault="004B20CB" w:rsidP="00271579">
      <w:pPr>
        <w:numPr>
          <w:ilvl w:val="0"/>
          <w:numId w:val="4"/>
        </w:numPr>
        <w:spacing w:after="0" w:line="240" w:lineRule="auto"/>
        <w:rPr>
          <w:sz w:val="20"/>
          <w:szCs w:val="20"/>
        </w:rPr>
      </w:pPr>
      <w:proofErr w:type="gramStart"/>
      <w:r w:rsidRPr="00CC3F9D">
        <w:rPr>
          <w:sz w:val="20"/>
          <w:szCs w:val="20"/>
        </w:rPr>
        <w:t>Bespreking van twee filmopnames</w:t>
      </w:r>
      <w:r w:rsidR="00AD2AE6" w:rsidRPr="00CC3F9D">
        <w:rPr>
          <w:sz w:val="20"/>
          <w:szCs w:val="20"/>
        </w:rPr>
        <w:t xml:space="preserve">: 1) denkstappen; 2) benodigde taal en 3) </w:t>
      </w:r>
      <w:r w:rsidRPr="00CC3F9D">
        <w:rPr>
          <w:sz w:val="20"/>
          <w:szCs w:val="20"/>
        </w:rPr>
        <w:t xml:space="preserve">inzet van </w:t>
      </w:r>
      <w:proofErr w:type="spellStart"/>
      <w:r w:rsidRPr="00CC3F9D">
        <w:rPr>
          <w:i/>
          <w:sz w:val="20"/>
          <w:szCs w:val="20"/>
        </w:rPr>
        <w:t>scaffolding</w:t>
      </w:r>
      <w:proofErr w:type="spellEnd"/>
      <w:r w:rsidRPr="00CC3F9D">
        <w:rPr>
          <w:sz w:val="20"/>
          <w:szCs w:val="20"/>
        </w:rPr>
        <w:t>-strategieën</w:t>
      </w:r>
      <w:proofErr w:type="gramEnd"/>
    </w:p>
    <w:p w14:paraId="428EF5CF" w14:textId="77777777" w:rsidR="004B20CB" w:rsidRPr="00CC3F9D" w:rsidRDefault="004B20CB" w:rsidP="00271579">
      <w:pPr>
        <w:numPr>
          <w:ilvl w:val="0"/>
          <w:numId w:val="4"/>
        </w:numPr>
        <w:spacing w:after="0" w:line="240" w:lineRule="auto"/>
        <w:rPr>
          <w:sz w:val="20"/>
          <w:szCs w:val="20"/>
        </w:rPr>
      </w:pPr>
      <w:proofErr w:type="spellStart"/>
      <w:r w:rsidRPr="00553D25">
        <w:rPr>
          <w:i/>
          <w:sz w:val="20"/>
          <w:szCs w:val="20"/>
        </w:rPr>
        <w:t>Scaffolding</w:t>
      </w:r>
      <w:proofErr w:type="spellEnd"/>
      <w:r w:rsidRPr="00CC3F9D">
        <w:rPr>
          <w:sz w:val="20"/>
          <w:szCs w:val="20"/>
        </w:rPr>
        <w:t xml:space="preserve"> van taal in instructiemateriaal (voorbeelden)</w:t>
      </w:r>
    </w:p>
    <w:p w14:paraId="0178F0AD" w14:textId="77777777" w:rsidR="004B20CB" w:rsidRPr="00CC3F9D" w:rsidRDefault="004B20CB" w:rsidP="00271579">
      <w:pPr>
        <w:numPr>
          <w:ilvl w:val="0"/>
          <w:numId w:val="4"/>
        </w:numPr>
        <w:spacing w:after="0" w:line="240" w:lineRule="auto"/>
        <w:rPr>
          <w:sz w:val="20"/>
          <w:szCs w:val="20"/>
        </w:rPr>
      </w:pPr>
      <w:r w:rsidRPr="00CC3F9D">
        <w:rPr>
          <w:sz w:val="20"/>
          <w:szCs w:val="20"/>
        </w:rPr>
        <w:t xml:space="preserve">Oefening: </w:t>
      </w:r>
      <w:proofErr w:type="spellStart"/>
      <w:r w:rsidRPr="00553D25">
        <w:rPr>
          <w:i/>
          <w:sz w:val="20"/>
          <w:szCs w:val="20"/>
        </w:rPr>
        <w:t>scaffolding</w:t>
      </w:r>
      <w:proofErr w:type="spellEnd"/>
      <w:r w:rsidRPr="00CC3F9D">
        <w:rPr>
          <w:sz w:val="20"/>
          <w:szCs w:val="20"/>
        </w:rPr>
        <w:t xml:space="preserve"> van taal in instructiemateriaal </w:t>
      </w:r>
    </w:p>
    <w:p w14:paraId="35A9AA74" w14:textId="77777777" w:rsidR="004B20CB" w:rsidRPr="00CC3F9D" w:rsidRDefault="004B20CB" w:rsidP="00271579">
      <w:pPr>
        <w:spacing w:after="0" w:line="240" w:lineRule="auto"/>
        <w:rPr>
          <w:sz w:val="20"/>
          <w:szCs w:val="20"/>
        </w:rPr>
      </w:pPr>
    </w:p>
    <w:p w14:paraId="48FD0450" w14:textId="6DBF08B1" w:rsidR="004B20CB" w:rsidRPr="00CC3F9D" w:rsidRDefault="004B20CB" w:rsidP="00271579">
      <w:pPr>
        <w:spacing w:after="0" w:line="240" w:lineRule="auto"/>
        <w:rPr>
          <w:sz w:val="20"/>
          <w:szCs w:val="20"/>
        </w:rPr>
      </w:pPr>
      <w:r w:rsidRPr="00CC3F9D">
        <w:rPr>
          <w:sz w:val="20"/>
          <w:szCs w:val="20"/>
          <w:u w:val="single"/>
        </w:rPr>
        <w:t xml:space="preserve">Bijeenkomst </w:t>
      </w:r>
      <w:r w:rsidR="001D3ABC">
        <w:rPr>
          <w:sz w:val="20"/>
          <w:szCs w:val="20"/>
          <w:u w:val="single"/>
        </w:rPr>
        <w:t>4</w:t>
      </w:r>
      <w:r w:rsidRPr="00CC3F9D">
        <w:rPr>
          <w:sz w:val="20"/>
          <w:szCs w:val="20"/>
          <w:u w:val="single"/>
        </w:rPr>
        <w:t xml:space="preserve">: </w:t>
      </w:r>
      <w:r w:rsidR="00D2715B" w:rsidRPr="00CC3F9D">
        <w:rPr>
          <w:sz w:val="20"/>
          <w:szCs w:val="20"/>
          <w:u w:val="single"/>
        </w:rPr>
        <w:t>b</w:t>
      </w:r>
      <w:r w:rsidR="00B43EEA" w:rsidRPr="00CC3F9D">
        <w:rPr>
          <w:sz w:val="20"/>
          <w:szCs w:val="20"/>
          <w:u w:val="single"/>
        </w:rPr>
        <w:t xml:space="preserve">lik op de toekomst: </w:t>
      </w:r>
      <w:proofErr w:type="spellStart"/>
      <w:r w:rsidR="00B43EEA" w:rsidRPr="00CC3F9D">
        <w:rPr>
          <w:sz w:val="20"/>
          <w:szCs w:val="20"/>
          <w:u w:val="single"/>
        </w:rPr>
        <w:t>TRaP</w:t>
      </w:r>
      <w:proofErr w:type="spellEnd"/>
      <w:r w:rsidR="00B43EEA" w:rsidRPr="00CC3F9D">
        <w:rPr>
          <w:sz w:val="20"/>
          <w:szCs w:val="20"/>
          <w:u w:val="single"/>
        </w:rPr>
        <w:t xml:space="preserve"> in de klas en op school</w:t>
      </w:r>
    </w:p>
    <w:p w14:paraId="4D9A057F" w14:textId="7572AA03" w:rsidR="00F57BE3" w:rsidRPr="00F57BE3" w:rsidRDefault="004B20CB" w:rsidP="00F57BE3">
      <w:pPr>
        <w:pStyle w:val="Lijstalinea"/>
        <w:numPr>
          <w:ilvl w:val="0"/>
          <w:numId w:val="47"/>
        </w:numPr>
        <w:jc w:val="both"/>
        <w:rPr>
          <w:rFonts w:asciiTheme="majorHAnsi" w:hAnsiTheme="majorHAnsi"/>
          <w:b/>
          <w:color w:val="365F91" w:themeColor="accent1" w:themeShade="BF"/>
          <w:sz w:val="20"/>
          <w:szCs w:val="20"/>
        </w:rPr>
      </w:pPr>
      <w:proofErr w:type="spellStart"/>
      <w:r w:rsidRPr="00F57BE3">
        <w:rPr>
          <w:sz w:val="20"/>
          <w:szCs w:val="20"/>
        </w:rPr>
        <w:t>Bespreken</w:t>
      </w:r>
      <w:proofErr w:type="spellEnd"/>
      <w:r w:rsidRPr="00F57BE3">
        <w:rPr>
          <w:sz w:val="20"/>
          <w:szCs w:val="20"/>
        </w:rPr>
        <w:t xml:space="preserve"> </w:t>
      </w:r>
      <w:proofErr w:type="spellStart"/>
      <w:r w:rsidRPr="00F57BE3">
        <w:rPr>
          <w:sz w:val="20"/>
          <w:szCs w:val="20"/>
        </w:rPr>
        <w:t>lesvoorbereiding</w:t>
      </w:r>
      <w:proofErr w:type="spellEnd"/>
      <w:r w:rsidRPr="00F57BE3">
        <w:rPr>
          <w:sz w:val="20"/>
          <w:szCs w:val="20"/>
        </w:rPr>
        <w:t xml:space="preserve"> en </w:t>
      </w:r>
      <w:proofErr w:type="spellStart"/>
      <w:r w:rsidRPr="00F57BE3">
        <w:rPr>
          <w:sz w:val="20"/>
          <w:szCs w:val="20"/>
        </w:rPr>
        <w:t>filmfragment</w:t>
      </w:r>
      <w:proofErr w:type="spellEnd"/>
    </w:p>
    <w:p w14:paraId="4AF12029" w14:textId="01F6FE78" w:rsidR="00F57BE3" w:rsidRPr="00F57BE3" w:rsidRDefault="00F57BE3" w:rsidP="00F57BE3">
      <w:pPr>
        <w:pStyle w:val="Lijstalinea"/>
        <w:numPr>
          <w:ilvl w:val="0"/>
          <w:numId w:val="47"/>
        </w:numPr>
        <w:jc w:val="both"/>
        <w:rPr>
          <w:rFonts w:asciiTheme="majorHAnsi" w:hAnsiTheme="majorHAnsi"/>
          <w:b/>
          <w:color w:val="365F91" w:themeColor="accent1" w:themeShade="BF"/>
          <w:sz w:val="20"/>
          <w:szCs w:val="20"/>
        </w:rPr>
      </w:pPr>
      <w:proofErr w:type="spellStart"/>
      <w:r w:rsidRPr="00F57BE3">
        <w:rPr>
          <w:sz w:val="20"/>
          <w:szCs w:val="20"/>
        </w:rPr>
        <w:t>Implementatie</w:t>
      </w:r>
      <w:proofErr w:type="spellEnd"/>
      <w:r w:rsidRPr="00F57BE3">
        <w:rPr>
          <w:sz w:val="20"/>
          <w:szCs w:val="20"/>
        </w:rPr>
        <w:t xml:space="preserve"> in de </w:t>
      </w:r>
      <w:proofErr w:type="spellStart"/>
      <w:r w:rsidRPr="00F57BE3">
        <w:rPr>
          <w:sz w:val="20"/>
          <w:szCs w:val="20"/>
        </w:rPr>
        <w:t>eigen</w:t>
      </w:r>
      <w:proofErr w:type="spellEnd"/>
      <w:r w:rsidRPr="00F57BE3">
        <w:rPr>
          <w:sz w:val="20"/>
          <w:szCs w:val="20"/>
        </w:rPr>
        <w:t xml:space="preserve"> school</w:t>
      </w:r>
    </w:p>
    <w:p w14:paraId="1F6BB477" w14:textId="5670C5E1" w:rsidR="00F57BE3" w:rsidRPr="00F57BE3" w:rsidRDefault="00896350" w:rsidP="00F57BE3">
      <w:pPr>
        <w:pStyle w:val="Lijstalinea"/>
        <w:numPr>
          <w:ilvl w:val="0"/>
          <w:numId w:val="47"/>
        </w:numPr>
        <w:jc w:val="both"/>
        <w:rPr>
          <w:rFonts w:asciiTheme="majorHAnsi" w:hAnsiTheme="majorHAnsi"/>
          <w:b/>
          <w:color w:val="365F91" w:themeColor="accent1" w:themeShade="BF"/>
          <w:sz w:val="20"/>
          <w:szCs w:val="20"/>
        </w:rPr>
      </w:pPr>
      <w:proofErr w:type="spellStart"/>
      <w:r>
        <w:rPr>
          <w:sz w:val="20"/>
          <w:szCs w:val="20"/>
        </w:rPr>
        <w:t>Materialen</w:t>
      </w:r>
      <w:proofErr w:type="spellEnd"/>
      <w:r>
        <w:rPr>
          <w:sz w:val="20"/>
          <w:szCs w:val="20"/>
        </w:rPr>
        <w:t xml:space="preserve"> </w:t>
      </w:r>
      <w:proofErr w:type="spellStart"/>
      <w:r>
        <w:rPr>
          <w:sz w:val="20"/>
          <w:szCs w:val="20"/>
        </w:rPr>
        <w:t>voor</w:t>
      </w:r>
      <w:proofErr w:type="spellEnd"/>
      <w:r>
        <w:rPr>
          <w:sz w:val="20"/>
          <w:szCs w:val="20"/>
        </w:rPr>
        <w:t xml:space="preserve"> </w:t>
      </w:r>
      <w:proofErr w:type="spellStart"/>
      <w:r>
        <w:rPr>
          <w:sz w:val="20"/>
          <w:szCs w:val="20"/>
        </w:rPr>
        <w:t>vervolg</w:t>
      </w:r>
      <w:r w:rsidR="00F57BE3" w:rsidRPr="00F57BE3">
        <w:rPr>
          <w:sz w:val="20"/>
          <w:szCs w:val="20"/>
        </w:rPr>
        <w:t>bijeenkomsten</w:t>
      </w:r>
      <w:proofErr w:type="spellEnd"/>
    </w:p>
    <w:p w14:paraId="21DA2A9C" w14:textId="7C5E6D74" w:rsidR="00D13415" w:rsidRPr="00F57BE3" w:rsidRDefault="00AD2AE6" w:rsidP="00F57BE3">
      <w:pPr>
        <w:pStyle w:val="Lijstalinea"/>
        <w:numPr>
          <w:ilvl w:val="0"/>
          <w:numId w:val="46"/>
        </w:numPr>
        <w:rPr>
          <w:rFonts w:asciiTheme="majorHAnsi" w:hAnsiTheme="majorHAnsi"/>
          <w:b/>
          <w:color w:val="365F91" w:themeColor="accent1" w:themeShade="BF"/>
          <w:sz w:val="28"/>
          <w:szCs w:val="28"/>
        </w:rPr>
      </w:pPr>
      <w:r w:rsidRPr="00F57BE3">
        <w:rPr>
          <w:rFonts w:asciiTheme="majorHAnsi" w:hAnsiTheme="majorHAnsi"/>
          <w:b/>
          <w:color w:val="365F91" w:themeColor="accent1" w:themeShade="BF"/>
          <w:sz w:val="20"/>
          <w:szCs w:val="20"/>
        </w:rPr>
        <w:br w:type="page"/>
      </w:r>
      <w:proofErr w:type="spellStart"/>
      <w:r w:rsidR="00271579" w:rsidRPr="00F57BE3">
        <w:rPr>
          <w:rFonts w:asciiTheme="majorHAnsi" w:hAnsiTheme="majorHAnsi"/>
          <w:b/>
          <w:color w:val="365F91" w:themeColor="accent1" w:themeShade="BF"/>
          <w:sz w:val="28"/>
          <w:szCs w:val="28"/>
        </w:rPr>
        <w:lastRenderedPageBreak/>
        <w:t>Draaiboek</w:t>
      </w:r>
      <w:proofErr w:type="spellEnd"/>
      <w:r w:rsidR="00271579" w:rsidRPr="00F57BE3">
        <w:rPr>
          <w:rFonts w:asciiTheme="majorHAnsi" w:hAnsiTheme="majorHAnsi"/>
          <w:b/>
          <w:color w:val="365F91" w:themeColor="accent1" w:themeShade="BF"/>
          <w:sz w:val="28"/>
          <w:szCs w:val="28"/>
        </w:rPr>
        <w:t xml:space="preserve"> van de </w:t>
      </w:r>
      <w:proofErr w:type="spellStart"/>
      <w:r w:rsidR="00271579" w:rsidRPr="00F57BE3">
        <w:rPr>
          <w:rFonts w:asciiTheme="majorHAnsi" w:hAnsiTheme="majorHAnsi"/>
          <w:b/>
          <w:color w:val="365F91" w:themeColor="accent1" w:themeShade="BF"/>
          <w:sz w:val="28"/>
          <w:szCs w:val="28"/>
        </w:rPr>
        <w:t>bijeenkomsten</w:t>
      </w:r>
      <w:proofErr w:type="spellEnd"/>
    </w:p>
    <w:p w14:paraId="343B0101" w14:textId="77777777" w:rsidR="001D505D" w:rsidRDefault="001D505D">
      <w:pPr>
        <w:rPr>
          <w:rFonts w:asciiTheme="majorHAnsi" w:hAnsiTheme="majorHAnsi"/>
          <w:b/>
          <w:color w:val="365F91" w:themeColor="accent1" w:themeShade="BF"/>
          <w:sz w:val="24"/>
          <w:szCs w:val="24"/>
        </w:rPr>
      </w:pPr>
    </w:p>
    <w:p w14:paraId="49A15566" w14:textId="77777777" w:rsidR="00037B91" w:rsidRPr="00037B91" w:rsidRDefault="00037B91">
      <w:pPr>
        <w:rPr>
          <w:rFonts w:asciiTheme="majorHAnsi" w:hAnsiTheme="majorHAnsi"/>
          <w:b/>
          <w:color w:val="365F91" w:themeColor="accent1" w:themeShade="BF"/>
          <w:sz w:val="24"/>
          <w:szCs w:val="24"/>
        </w:rPr>
      </w:pPr>
      <w:r>
        <w:rPr>
          <w:rFonts w:asciiTheme="majorHAnsi" w:hAnsiTheme="majorHAnsi"/>
          <w:b/>
          <w:color w:val="365F91" w:themeColor="accent1" w:themeShade="BF"/>
          <w:sz w:val="24"/>
          <w:szCs w:val="24"/>
        </w:rPr>
        <w:t>Bijeenkomst 1</w:t>
      </w:r>
      <w:r w:rsidR="00EB3E48">
        <w:rPr>
          <w:rFonts w:asciiTheme="majorHAnsi" w:hAnsiTheme="majorHAnsi"/>
          <w:b/>
          <w:color w:val="365F91" w:themeColor="accent1" w:themeShade="BF"/>
          <w:sz w:val="24"/>
          <w:szCs w:val="24"/>
        </w:rPr>
        <w:t>: Taal in de reken-wiskundeles</w:t>
      </w:r>
    </w:p>
    <w:p w14:paraId="4D5602C5" w14:textId="77777777" w:rsidR="00CA5200" w:rsidRPr="00CC3F9D" w:rsidRDefault="0075573D" w:rsidP="00271579">
      <w:pPr>
        <w:spacing w:after="0" w:line="240" w:lineRule="auto"/>
        <w:rPr>
          <w:b/>
          <w:sz w:val="20"/>
          <w:szCs w:val="20"/>
        </w:rPr>
      </w:pPr>
      <w:r w:rsidRPr="00CC3F9D">
        <w:rPr>
          <w:b/>
          <w:sz w:val="20"/>
          <w:szCs w:val="20"/>
        </w:rPr>
        <w:t>Voorbereiding</w:t>
      </w:r>
      <w:r w:rsidR="002C49A8" w:rsidRPr="00CC3F9D">
        <w:rPr>
          <w:b/>
          <w:sz w:val="20"/>
          <w:szCs w:val="20"/>
        </w:rPr>
        <w:t xml:space="preserve"> deelnemers</w:t>
      </w:r>
    </w:p>
    <w:p w14:paraId="77B51BCD" w14:textId="77777777" w:rsidR="0075573D" w:rsidRPr="00CC3F9D" w:rsidRDefault="00CA5200" w:rsidP="00271579">
      <w:pPr>
        <w:spacing w:after="0" w:line="240" w:lineRule="auto"/>
        <w:rPr>
          <w:sz w:val="20"/>
          <w:szCs w:val="20"/>
        </w:rPr>
      </w:pPr>
      <w:r w:rsidRPr="00CC3F9D">
        <w:rPr>
          <w:sz w:val="20"/>
          <w:szCs w:val="20"/>
        </w:rPr>
        <w:t>D</w:t>
      </w:r>
      <w:r w:rsidR="0075573D" w:rsidRPr="00CC3F9D">
        <w:rPr>
          <w:sz w:val="20"/>
          <w:szCs w:val="20"/>
        </w:rPr>
        <w:t xml:space="preserve">eelnemers </w:t>
      </w:r>
      <w:r w:rsidRPr="00CC3F9D">
        <w:rPr>
          <w:sz w:val="20"/>
          <w:szCs w:val="20"/>
        </w:rPr>
        <w:t xml:space="preserve">nemen </w:t>
      </w:r>
      <w:r w:rsidR="0075573D" w:rsidRPr="00CC3F9D">
        <w:rPr>
          <w:sz w:val="20"/>
          <w:szCs w:val="20"/>
        </w:rPr>
        <w:t>reken</w:t>
      </w:r>
      <w:r w:rsidRPr="00CC3F9D">
        <w:rPr>
          <w:sz w:val="20"/>
          <w:szCs w:val="20"/>
        </w:rPr>
        <w:t>-wiskunde</w:t>
      </w:r>
      <w:r w:rsidR="0075573D" w:rsidRPr="00CC3F9D">
        <w:rPr>
          <w:sz w:val="20"/>
          <w:szCs w:val="20"/>
        </w:rPr>
        <w:t xml:space="preserve">methode (werkboek en handleiding) </w:t>
      </w:r>
      <w:r w:rsidRPr="00CC3F9D">
        <w:rPr>
          <w:sz w:val="20"/>
          <w:szCs w:val="20"/>
        </w:rPr>
        <w:t>mee naar de bijeenkomst</w:t>
      </w:r>
      <w:r w:rsidR="0075573D" w:rsidRPr="00CC3F9D">
        <w:rPr>
          <w:sz w:val="20"/>
          <w:szCs w:val="20"/>
        </w:rPr>
        <w:t>.</w:t>
      </w:r>
    </w:p>
    <w:p w14:paraId="0917C115" w14:textId="77777777" w:rsidR="00271579" w:rsidRPr="00CC3F9D" w:rsidRDefault="00271579" w:rsidP="00271579">
      <w:pPr>
        <w:spacing w:after="0" w:line="240" w:lineRule="auto"/>
        <w:rPr>
          <w:sz w:val="20"/>
          <w:szCs w:val="20"/>
        </w:rPr>
      </w:pPr>
    </w:p>
    <w:p w14:paraId="79F87850" w14:textId="77777777" w:rsidR="00A93EDD" w:rsidRPr="00CC3F9D" w:rsidRDefault="00B0319D" w:rsidP="00271579">
      <w:pPr>
        <w:spacing w:after="0" w:line="240" w:lineRule="auto"/>
        <w:rPr>
          <w:b/>
          <w:sz w:val="20"/>
          <w:szCs w:val="20"/>
        </w:rPr>
      </w:pPr>
      <w:r w:rsidRPr="00CC3F9D">
        <w:rPr>
          <w:b/>
          <w:sz w:val="20"/>
          <w:szCs w:val="20"/>
        </w:rPr>
        <w:t>Materialen</w:t>
      </w:r>
    </w:p>
    <w:p w14:paraId="4C2C842E" w14:textId="77777777" w:rsidR="008B2FAC" w:rsidRPr="00CC3F9D" w:rsidRDefault="00EB3E48" w:rsidP="00271579">
      <w:pPr>
        <w:pStyle w:val="Lijstalinea"/>
        <w:numPr>
          <w:ilvl w:val="0"/>
          <w:numId w:val="20"/>
        </w:numPr>
        <w:spacing w:after="0" w:line="240" w:lineRule="auto"/>
        <w:rPr>
          <w:sz w:val="20"/>
          <w:szCs w:val="20"/>
        </w:rPr>
      </w:pPr>
      <w:proofErr w:type="spellStart"/>
      <w:r w:rsidRPr="00CC3F9D">
        <w:rPr>
          <w:sz w:val="20"/>
          <w:szCs w:val="20"/>
        </w:rPr>
        <w:t>Diapresentatie</w:t>
      </w:r>
      <w:proofErr w:type="spellEnd"/>
      <w:r w:rsidRPr="00CC3F9D">
        <w:rPr>
          <w:sz w:val="20"/>
          <w:szCs w:val="20"/>
        </w:rPr>
        <w:t xml:space="preserve"> </w:t>
      </w:r>
      <w:proofErr w:type="spellStart"/>
      <w:r w:rsidRPr="00CC3F9D">
        <w:rPr>
          <w:sz w:val="20"/>
          <w:szCs w:val="20"/>
        </w:rPr>
        <w:t>bijeenkomst</w:t>
      </w:r>
      <w:proofErr w:type="spellEnd"/>
      <w:r w:rsidRPr="00CC3F9D">
        <w:rPr>
          <w:sz w:val="20"/>
          <w:szCs w:val="20"/>
        </w:rPr>
        <w:t xml:space="preserve"> 1</w:t>
      </w:r>
    </w:p>
    <w:p w14:paraId="62D7C0EF" w14:textId="17901529" w:rsidR="008B2FAC" w:rsidRPr="00CC3F9D" w:rsidRDefault="00802DBA" w:rsidP="00271579">
      <w:pPr>
        <w:pStyle w:val="Lijstalinea"/>
        <w:numPr>
          <w:ilvl w:val="0"/>
          <w:numId w:val="20"/>
        </w:numPr>
        <w:spacing w:after="0" w:line="240" w:lineRule="auto"/>
        <w:rPr>
          <w:sz w:val="20"/>
          <w:szCs w:val="20"/>
        </w:rPr>
      </w:pPr>
      <w:r>
        <w:rPr>
          <w:sz w:val="20"/>
          <w:szCs w:val="20"/>
          <w:lang w:val="nl-NL"/>
        </w:rPr>
        <w:t>Hand-out</w:t>
      </w:r>
      <w:r w:rsidR="00EB3E48" w:rsidRPr="00CC3F9D">
        <w:rPr>
          <w:sz w:val="20"/>
          <w:szCs w:val="20"/>
          <w:lang w:val="nl-NL"/>
        </w:rPr>
        <w:t xml:space="preserve">s: </w:t>
      </w:r>
    </w:p>
    <w:p w14:paraId="0A118411" w14:textId="77777777" w:rsidR="008B2FAC" w:rsidRPr="00CC3F9D" w:rsidRDefault="0075573D" w:rsidP="00271579">
      <w:pPr>
        <w:pStyle w:val="Lijstalinea"/>
        <w:spacing w:after="0" w:line="240" w:lineRule="auto"/>
        <w:rPr>
          <w:sz w:val="20"/>
          <w:szCs w:val="20"/>
          <w:lang w:val="nl-NL"/>
        </w:rPr>
      </w:pPr>
      <w:r w:rsidRPr="00CC3F9D">
        <w:rPr>
          <w:sz w:val="20"/>
          <w:szCs w:val="20"/>
          <w:lang w:val="nl-NL"/>
        </w:rPr>
        <w:t xml:space="preserve">1) </w:t>
      </w:r>
      <w:r w:rsidR="00741AC4" w:rsidRPr="00CC3F9D">
        <w:rPr>
          <w:sz w:val="20"/>
          <w:szCs w:val="20"/>
          <w:lang w:val="nl-NL"/>
        </w:rPr>
        <w:t>K</w:t>
      </w:r>
      <w:r w:rsidRPr="00CC3F9D">
        <w:rPr>
          <w:sz w:val="20"/>
          <w:szCs w:val="20"/>
          <w:lang w:val="nl-NL"/>
        </w:rPr>
        <w:t>ennismakingsinterview</w:t>
      </w:r>
      <w:r w:rsidR="00741AC4" w:rsidRPr="00CC3F9D">
        <w:rPr>
          <w:sz w:val="20"/>
          <w:szCs w:val="20"/>
          <w:lang w:val="nl-NL"/>
        </w:rPr>
        <w:t>: stellingen</w:t>
      </w:r>
    </w:p>
    <w:p w14:paraId="5D044196" w14:textId="77777777" w:rsidR="008B2FAC" w:rsidRPr="00CC3F9D" w:rsidRDefault="00741AC4" w:rsidP="00271579">
      <w:pPr>
        <w:pStyle w:val="Lijstalinea"/>
        <w:spacing w:after="0" w:line="240" w:lineRule="auto"/>
        <w:rPr>
          <w:sz w:val="20"/>
          <w:szCs w:val="20"/>
          <w:lang w:val="nl-NL"/>
        </w:rPr>
      </w:pPr>
      <w:r w:rsidRPr="00CC3F9D">
        <w:rPr>
          <w:sz w:val="20"/>
          <w:szCs w:val="20"/>
          <w:lang w:val="nl-NL"/>
        </w:rPr>
        <w:t>2) Wasmiddelopdracht</w:t>
      </w:r>
    </w:p>
    <w:p w14:paraId="0755074A" w14:textId="77777777" w:rsidR="008B2FAC" w:rsidRPr="00CC3F9D" w:rsidRDefault="0075573D" w:rsidP="00271579">
      <w:pPr>
        <w:pStyle w:val="Lijstalinea"/>
        <w:spacing w:after="0" w:line="240" w:lineRule="auto"/>
        <w:rPr>
          <w:sz w:val="20"/>
          <w:szCs w:val="20"/>
          <w:lang w:val="nl-NL"/>
        </w:rPr>
      </w:pPr>
      <w:r w:rsidRPr="00CC3F9D">
        <w:rPr>
          <w:sz w:val="20"/>
          <w:szCs w:val="20"/>
          <w:lang w:val="nl-NL"/>
        </w:rPr>
        <w:t xml:space="preserve">3) Observatieformat </w:t>
      </w:r>
      <w:proofErr w:type="spellStart"/>
      <w:r w:rsidRPr="00CC3F9D">
        <w:rPr>
          <w:sz w:val="20"/>
          <w:szCs w:val="20"/>
          <w:lang w:val="nl-NL"/>
        </w:rPr>
        <w:t>leerlingi</w:t>
      </w:r>
      <w:r w:rsidR="00741AC4" w:rsidRPr="00CC3F9D">
        <w:rPr>
          <w:sz w:val="20"/>
          <w:szCs w:val="20"/>
          <w:lang w:val="nl-NL"/>
        </w:rPr>
        <w:t>nterview</w:t>
      </w:r>
      <w:proofErr w:type="spellEnd"/>
      <w:r w:rsidR="00741AC4" w:rsidRPr="00CC3F9D">
        <w:rPr>
          <w:sz w:val="20"/>
          <w:szCs w:val="20"/>
          <w:lang w:val="nl-NL"/>
        </w:rPr>
        <w:t xml:space="preserve"> rond talige rekenopgave</w:t>
      </w:r>
      <w:r w:rsidR="00B72D60" w:rsidRPr="00CC3F9D">
        <w:rPr>
          <w:sz w:val="20"/>
          <w:szCs w:val="20"/>
          <w:lang w:val="nl-NL"/>
        </w:rPr>
        <w:t xml:space="preserve"> (huiswerk bijeenkomst 2)</w:t>
      </w:r>
    </w:p>
    <w:p w14:paraId="640555A8" w14:textId="77777777" w:rsidR="008B2FAC" w:rsidRPr="00CC3F9D" w:rsidRDefault="00A93EDD" w:rsidP="00271579">
      <w:pPr>
        <w:pStyle w:val="Lijstalinea"/>
        <w:numPr>
          <w:ilvl w:val="0"/>
          <w:numId w:val="20"/>
        </w:numPr>
        <w:spacing w:after="0" w:line="240" w:lineRule="auto"/>
        <w:rPr>
          <w:sz w:val="20"/>
          <w:szCs w:val="20"/>
          <w:lang w:val="nl-NL"/>
        </w:rPr>
      </w:pPr>
      <w:r w:rsidRPr="00CC3F9D">
        <w:rPr>
          <w:sz w:val="20"/>
          <w:szCs w:val="20"/>
          <w:lang w:val="nl-NL"/>
        </w:rPr>
        <w:t xml:space="preserve">Literatuur: </w:t>
      </w:r>
    </w:p>
    <w:p w14:paraId="3BB3FB94" w14:textId="77777777" w:rsidR="008B2FAC" w:rsidRPr="00CC3F9D" w:rsidRDefault="0075573D" w:rsidP="00271579">
      <w:pPr>
        <w:pStyle w:val="Lijstalinea"/>
        <w:spacing w:after="0" w:line="240" w:lineRule="auto"/>
        <w:rPr>
          <w:sz w:val="20"/>
          <w:szCs w:val="20"/>
          <w:lang w:val="nl-NL"/>
        </w:rPr>
      </w:pPr>
      <w:r w:rsidRPr="00CC3F9D">
        <w:rPr>
          <w:sz w:val="20"/>
          <w:szCs w:val="20"/>
          <w:lang w:val="nl-NL"/>
        </w:rPr>
        <w:t>1) Smit</w:t>
      </w:r>
      <w:r w:rsidR="002B2EF0" w:rsidRPr="00CC3F9D">
        <w:rPr>
          <w:sz w:val="20"/>
          <w:szCs w:val="20"/>
          <w:lang w:val="nl-NL"/>
        </w:rPr>
        <w:t>, J.</w:t>
      </w:r>
      <w:r w:rsidRPr="00CC3F9D">
        <w:rPr>
          <w:sz w:val="20"/>
          <w:szCs w:val="20"/>
          <w:lang w:val="nl-NL"/>
        </w:rPr>
        <w:t xml:space="preserve"> (2014): En nu in rekentaal! </w:t>
      </w:r>
      <w:r w:rsidR="002B2EF0" w:rsidRPr="00CC3F9D">
        <w:rPr>
          <w:sz w:val="20"/>
          <w:szCs w:val="20"/>
          <w:lang w:val="nl-NL"/>
        </w:rPr>
        <w:t xml:space="preserve">Talige ondersteuning bieden in een meertalige rekenklas. </w:t>
      </w:r>
      <w:r w:rsidR="002B2EF0" w:rsidRPr="00CC3F9D">
        <w:rPr>
          <w:i/>
          <w:sz w:val="20"/>
          <w:szCs w:val="20"/>
          <w:lang w:val="nl-NL"/>
        </w:rPr>
        <w:t>Levende Talen Tijdschrift, 15</w:t>
      </w:r>
      <w:r w:rsidR="002B2EF0" w:rsidRPr="00CC3F9D">
        <w:rPr>
          <w:sz w:val="20"/>
          <w:szCs w:val="20"/>
          <w:lang w:val="nl-NL"/>
        </w:rPr>
        <w:t>(3), 28-37.</w:t>
      </w:r>
    </w:p>
    <w:p w14:paraId="02C725AD" w14:textId="77777777" w:rsidR="00A93EDD" w:rsidRPr="00CC3F9D" w:rsidRDefault="0075573D" w:rsidP="00271579">
      <w:pPr>
        <w:pStyle w:val="Lijstalinea"/>
        <w:spacing w:after="0" w:line="240" w:lineRule="auto"/>
        <w:rPr>
          <w:sz w:val="20"/>
          <w:szCs w:val="20"/>
          <w:lang w:val="nl-NL"/>
        </w:rPr>
      </w:pPr>
      <w:r w:rsidRPr="00CC3F9D">
        <w:rPr>
          <w:sz w:val="20"/>
          <w:szCs w:val="20"/>
          <w:lang w:val="nl-NL"/>
        </w:rPr>
        <w:t>2) Evers-</w:t>
      </w:r>
      <w:proofErr w:type="spellStart"/>
      <w:r w:rsidRPr="00CC3F9D">
        <w:rPr>
          <w:sz w:val="20"/>
          <w:szCs w:val="20"/>
          <w:lang w:val="nl-NL"/>
        </w:rPr>
        <w:t>Vermeul</w:t>
      </w:r>
      <w:proofErr w:type="spellEnd"/>
      <w:r w:rsidR="002B2EF0" w:rsidRPr="00CC3F9D">
        <w:rPr>
          <w:sz w:val="20"/>
          <w:szCs w:val="20"/>
          <w:lang w:val="nl-NL"/>
        </w:rPr>
        <w:t>, J.</w:t>
      </w:r>
      <w:r w:rsidRPr="00CC3F9D">
        <w:rPr>
          <w:sz w:val="20"/>
          <w:szCs w:val="20"/>
          <w:lang w:val="nl-NL"/>
        </w:rPr>
        <w:t xml:space="preserve"> (2015). Toetsing in context vraagt d</w:t>
      </w:r>
      <w:r w:rsidR="00741AC4" w:rsidRPr="00CC3F9D">
        <w:rPr>
          <w:sz w:val="20"/>
          <w:szCs w:val="20"/>
          <w:lang w:val="nl-NL"/>
        </w:rPr>
        <w:t xml:space="preserve">oordenking van de rol van taal. </w:t>
      </w:r>
      <w:r w:rsidRPr="00CC3F9D">
        <w:rPr>
          <w:i/>
          <w:iCs/>
          <w:sz w:val="20"/>
          <w:szCs w:val="20"/>
          <w:lang w:val="nl-NL"/>
        </w:rPr>
        <w:t>De Cascade, Tijdschrift voor onderwijs, onderzoek &amp; ontwikkeling 12</w:t>
      </w:r>
      <w:r w:rsidRPr="00CC3F9D">
        <w:rPr>
          <w:sz w:val="20"/>
          <w:szCs w:val="20"/>
          <w:lang w:val="nl-NL"/>
        </w:rPr>
        <w:t>(4), 17-19.</w:t>
      </w:r>
    </w:p>
    <w:p w14:paraId="6F570623" w14:textId="77777777" w:rsidR="00271579" w:rsidRPr="00CC3F9D" w:rsidRDefault="00271579" w:rsidP="00271579">
      <w:pPr>
        <w:pStyle w:val="Lijstalinea"/>
        <w:spacing w:after="0" w:line="240" w:lineRule="auto"/>
        <w:rPr>
          <w:sz w:val="20"/>
          <w:szCs w:val="20"/>
          <w:lang w:val="nl-NL"/>
        </w:rPr>
      </w:pPr>
    </w:p>
    <w:p w14:paraId="2CFD0736" w14:textId="77777777" w:rsidR="00A93EDD" w:rsidRPr="00CC3F9D" w:rsidRDefault="00A93EDD" w:rsidP="00271579">
      <w:pPr>
        <w:spacing w:after="0" w:line="240" w:lineRule="auto"/>
        <w:rPr>
          <w:b/>
          <w:sz w:val="20"/>
          <w:szCs w:val="20"/>
        </w:rPr>
      </w:pPr>
      <w:r w:rsidRPr="00CC3F9D">
        <w:rPr>
          <w:b/>
          <w:sz w:val="20"/>
          <w:szCs w:val="20"/>
        </w:rPr>
        <w:t>Programma</w:t>
      </w:r>
    </w:p>
    <w:p w14:paraId="020A604A" w14:textId="0C50F8E4" w:rsidR="008B2FAC" w:rsidRPr="00CC3F9D" w:rsidRDefault="008B2FAC" w:rsidP="00271579">
      <w:pPr>
        <w:spacing w:after="0" w:line="240" w:lineRule="auto"/>
        <w:rPr>
          <w:sz w:val="20"/>
          <w:szCs w:val="20"/>
        </w:rPr>
      </w:pPr>
      <w:r w:rsidRPr="00CC3F9D">
        <w:rPr>
          <w:sz w:val="20"/>
          <w:szCs w:val="20"/>
        </w:rPr>
        <w:t>De eerste nascholingsbijeenkomst bestaat uit vijf inhoudelijke blokken</w:t>
      </w:r>
      <w:r w:rsidR="00271579" w:rsidRPr="00CC3F9D">
        <w:rPr>
          <w:sz w:val="20"/>
          <w:szCs w:val="20"/>
        </w:rPr>
        <w:t>. Deze worden uitgewerkt in de tabel onder</w:t>
      </w:r>
      <w:r w:rsidRPr="00CC3F9D">
        <w:rPr>
          <w:sz w:val="20"/>
          <w:szCs w:val="20"/>
        </w:rPr>
        <w:t xml:space="preserve">. Deze blokken kunnen naar wens ook in een andere volgorde worden aangeboden. </w:t>
      </w:r>
      <w:r w:rsidR="00470938" w:rsidRPr="00CC3F9D">
        <w:rPr>
          <w:sz w:val="20"/>
          <w:szCs w:val="20"/>
        </w:rPr>
        <w:t xml:space="preserve">In de </w:t>
      </w:r>
      <w:r w:rsidR="006E20DA">
        <w:rPr>
          <w:sz w:val="20"/>
          <w:szCs w:val="20"/>
        </w:rPr>
        <w:t>“</w:t>
      </w:r>
      <w:r w:rsidR="00DE6D02" w:rsidRPr="00CC3F9D">
        <w:rPr>
          <w:sz w:val="20"/>
          <w:szCs w:val="20"/>
        </w:rPr>
        <w:t>toelichting per inhoudelijk blok</w:t>
      </w:r>
      <w:r w:rsidR="006E20DA">
        <w:rPr>
          <w:sz w:val="20"/>
          <w:szCs w:val="20"/>
        </w:rPr>
        <w:t>”</w:t>
      </w:r>
      <w:r w:rsidR="00470938" w:rsidRPr="00CC3F9D">
        <w:rPr>
          <w:sz w:val="20"/>
          <w:szCs w:val="20"/>
        </w:rPr>
        <w:t xml:space="preserve"> </w:t>
      </w:r>
      <w:r w:rsidR="00D43968" w:rsidRPr="00CC3F9D">
        <w:rPr>
          <w:sz w:val="20"/>
          <w:szCs w:val="20"/>
        </w:rPr>
        <w:t xml:space="preserve">onder de tabel </w:t>
      </w:r>
      <w:r w:rsidR="00470938" w:rsidRPr="00CC3F9D">
        <w:rPr>
          <w:sz w:val="20"/>
          <w:szCs w:val="20"/>
        </w:rPr>
        <w:t>leest u de algemene doelstelling per blok, en vindt u een verwijzing naar</w:t>
      </w:r>
      <w:r w:rsidR="00D43968" w:rsidRPr="00CC3F9D">
        <w:rPr>
          <w:sz w:val="20"/>
          <w:szCs w:val="20"/>
        </w:rPr>
        <w:t xml:space="preserve"> het bijbehorende cursusmateriaal</w:t>
      </w:r>
      <w:r w:rsidR="00271579" w:rsidRPr="00CC3F9D">
        <w:rPr>
          <w:sz w:val="20"/>
          <w:szCs w:val="20"/>
        </w:rPr>
        <w:t xml:space="preserve">. In de </w:t>
      </w:r>
      <w:r w:rsidR="006E20DA">
        <w:rPr>
          <w:sz w:val="20"/>
          <w:szCs w:val="20"/>
        </w:rPr>
        <w:t>“</w:t>
      </w:r>
      <w:r w:rsidR="00470938" w:rsidRPr="00CC3F9D">
        <w:rPr>
          <w:sz w:val="20"/>
          <w:szCs w:val="20"/>
        </w:rPr>
        <w:t>toelichting b</w:t>
      </w:r>
      <w:r w:rsidR="006E20DA">
        <w:rPr>
          <w:sz w:val="20"/>
          <w:szCs w:val="20"/>
        </w:rPr>
        <w:t>ij de diapresentatie”</w:t>
      </w:r>
      <w:r w:rsidR="00470938" w:rsidRPr="00CC3F9D">
        <w:rPr>
          <w:sz w:val="20"/>
          <w:szCs w:val="20"/>
        </w:rPr>
        <w:t xml:space="preserve"> leest u </w:t>
      </w:r>
      <w:r w:rsidR="00D43968" w:rsidRPr="00CC3F9D">
        <w:rPr>
          <w:sz w:val="20"/>
          <w:szCs w:val="20"/>
        </w:rPr>
        <w:t xml:space="preserve">vervolgens </w:t>
      </w:r>
      <w:r w:rsidR="00271579" w:rsidRPr="00CC3F9D">
        <w:rPr>
          <w:sz w:val="20"/>
          <w:szCs w:val="20"/>
        </w:rPr>
        <w:t>wat</w:t>
      </w:r>
      <w:r w:rsidR="00470938" w:rsidRPr="00CC3F9D">
        <w:rPr>
          <w:sz w:val="20"/>
          <w:szCs w:val="20"/>
        </w:rPr>
        <w:t xml:space="preserve"> u bij de </w:t>
      </w:r>
      <w:r w:rsidR="00271579" w:rsidRPr="00CC3F9D">
        <w:rPr>
          <w:sz w:val="20"/>
          <w:szCs w:val="20"/>
        </w:rPr>
        <w:t>dia’s</w:t>
      </w:r>
      <w:r w:rsidR="00470938" w:rsidRPr="00CC3F9D">
        <w:rPr>
          <w:sz w:val="20"/>
          <w:szCs w:val="20"/>
        </w:rPr>
        <w:t xml:space="preserve"> kunt vertellen. </w:t>
      </w:r>
    </w:p>
    <w:p w14:paraId="631CADCE" w14:textId="77777777" w:rsidR="008B2FAC" w:rsidRPr="00CC3F9D" w:rsidRDefault="008B2FAC" w:rsidP="00271579">
      <w:pPr>
        <w:spacing w:after="0" w:line="240" w:lineRule="auto"/>
        <w:rPr>
          <w:b/>
          <w:sz w:val="20"/>
          <w:szCs w:val="20"/>
        </w:rPr>
      </w:pPr>
    </w:p>
    <w:tbl>
      <w:tblPr>
        <w:tblStyle w:val="Tabelraster"/>
        <w:tblW w:w="5000" w:type="pct"/>
        <w:tblLook w:val="04A0" w:firstRow="1" w:lastRow="0" w:firstColumn="1" w:lastColumn="0" w:noHBand="0" w:noVBand="1"/>
      </w:tblPr>
      <w:tblGrid>
        <w:gridCol w:w="3292"/>
        <w:gridCol w:w="5996"/>
      </w:tblGrid>
      <w:tr w:rsidR="00B43EEA" w:rsidRPr="00CC3F9D" w14:paraId="7FD15105" w14:textId="77777777" w:rsidTr="00B43EEA">
        <w:tc>
          <w:tcPr>
            <w:tcW w:w="1772" w:type="pct"/>
            <w:tcBorders>
              <w:top w:val="single" w:sz="4" w:space="0" w:color="auto"/>
              <w:left w:val="single" w:sz="4" w:space="0" w:color="auto"/>
              <w:bottom w:val="single" w:sz="4" w:space="0" w:color="auto"/>
              <w:right w:val="single" w:sz="4" w:space="0" w:color="auto"/>
            </w:tcBorders>
            <w:hideMark/>
          </w:tcPr>
          <w:p w14:paraId="5E449725" w14:textId="77777777" w:rsidR="00B43EEA" w:rsidRPr="00CC3F9D" w:rsidRDefault="00B0319D" w:rsidP="00271579">
            <w:pPr>
              <w:rPr>
                <w:sz w:val="20"/>
                <w:szCs w:val="20"/>
                <w:lang w:val="nl-NL"/>
              </w:rPr>
            </w:pPr>
            <w:r w:rsidRPr="00CC3F9D">
              <w:rPr>
                <w:sz w:val="20"/>
                <w:szCs w:val="20"/>
                <w:lang w:val="nl-NL"/>
              </w:rPr>
              <w:t>10 min</w:t>
            </w:r>
          </w:p>
        </w:tc>
        <w:tc>
          <w:tcPr>
            <w:tcW w:w="3228" w:type="pct"/>
            <w:tcBorders>
              <w:top w:val="single" w:sz="4" w:space="0" w:color="auto"/>
              <w:left w:val="single" w:sz="4" w:space="0" w:color="auto"/>
              <w:bottom w:val="single" w:sz="4" w:space="0" w:color="auto"/>
              <w:right w:val="single" w:sz="4" w:space="0" w:color="auto"/>
            </w:tcBorders>
            <w:hideMark/>
          </w:tcPr>
          <w:p w14:paraId="08675916" w14:textId="77777777" w:rsidR="00B43EEA" w:rsidRPr="00CC3F9D" w:rsidRDefault="00B43EEA" w:rsidP="00271579">
            <w:pPr>
              <w:rPr>
                <w:sz w:val="20"/>
                <w:szCs w:val="20"/>
                <w:lang w:val="nl-NL"/>
              </w:rPr>
            </w:pPr>
            <w:r w:rsidRPr="00CC3F9D">
              <w:rPr>
                <w:sz w:val="20"/>
                <w:szCs w:val="20"/>
                <w:lang w:val="nl-NL"/>
              </w:rPr>
              <w:t xml:space="preserve">Welkom, </w:t>
            </w:r>
            <w:r w:rsidR="0075573D" w:rsidRPr="00CC3F9D">
              <w:rPr>
                <w:sz w:val="20"/>
                <w:szCs w:val="20"/>
                <w:lang w:val="nl-NL"/>
              </w:rPr>
              <w:t xml:space="preserve">voorstellen, </w:t>
            </w:r>
            <w:r w:rsidRPr="00CC3F9D">
              <w:rPr>
                <w:sz w:val="20"/>
                <w:szCs w:val="20"/>
                <w:lang w:val="nl-NL"/>
              </w:rPr>
              <w:t>programma</w:t>
            </w:r>
          </w:p>
        </w:tc>
      </w:tr>
      <w:tr w:rsidR="00B43EEA" w:rsidRPr="00CC3F9D" w14:paraId="0673389F" w14:textId="77777777" w:rsidTr="00EC11DA">
        <w:tc>
          <w:tcPr>
            <w:tcW w:w="1772" w:type="pct"/>
            <w:tcBorders>
              <w:top w:val="single" w:sz="4" w:space="0" w:color="auto"/>
              <w:left w:val="single" w:sz="4" w:space="0" w:color="auto"/>
              <w:bottom w:val="single" w:sz="4" w:space="0" w:color="auto"/>
              <w:right w:val="single" w:sz="4" w:space="0" w:color="auto"/>
            </w:tcBorders>
            <w:hideMark/>
          </w:tcPr>
          <w:p w14:paraId="1C1E1738" w14:textId="77777777" w:rsidR="00B43EEA" w:rsidRPr="00CC3F9D" w:rsidRDefault="00B0319D" w:rsidP="00271579">
            <w:pPr>
              <w:rPr>
                <w:sz w:val="20"/>
                <w:szCs w:val="20"/>
                <w:lang w:val="nl-NL"/>
              </w:rPr>
            </w:pPr>
            <w:r w:rsidRPr="00CC3F9D">
              <w:rPr>
                <w:sz w:val="20"/>
                <w:szCs w:val="20"/>
                <w:lang w:val="nl-NL"/>
              </w:rPr>
              <w:t>10 min</w:t>
            </w:r>
          </w:p>
        </w:tc>
        <w:tc>
          <w:tcPr>
            <w:tcW w:w="3228" w:type="pct"/>
            <w:tcBorders>
              <w:top w:val="single" w:sz="4" w:space="0" w:color="auto"/>
              <w:left w:val="single" w:sz="4" w:space="0" w:color="auto"/>
              <w:bottom w:val="single" w:sz="4" w:space="0" w:color="auto"/>
              <w:right w:val="single" w:sz="4" w:space="0" w:color="auto"/>
            </w:tcBorders>
          </w:tcPr>
          <w:p w14:paraId="496D701F" w14:textId="77777777" w:rsidR="00B43EEA" w:rsidRPr="00CC3F9D" w:rsidRDefault="0075573D" w:rsidP="00271579">
            <w:pPr>
              <w:pStyle w:val="Lijstalinea"/>
              <w:numPr>
                <w:ilvl w:val="0"/>
                <w:numId w:val="21"/>
              </w:numPr>
              <w:rPr>
                <w:sz w:val="20"/>
                <w:szCs w:val="20"/>
                <w:lang w:val="nl-NL"/>
              </w:rPr>
            </w:pPr>
            <w:r w:rsidRPr="00CC3F9D">
              <w:rPr>
                <w:sz w:val="20"/>
                <w:szCs w:val="20"/>
                <w:lang w:val="nl-NL"/>
              </w:rPr>
              <w:t>Korte intro</w:t>
            </w:r>
            <w:r w:rsidR="00B0319D" w:rsidRPr="00CC3F9D">
              <w:rPr>
                <w:sz w:val="20"/>
                <w:szCs w:val="20"/>
                <w:lang w:val="nl-NL"/>
              </w:rPr>
              <w:t>ductie</w:t>
            </w:r>
            <w:r w:rsidRPr="00CC3F9D">
              <w:rPr>
                <w:sz w:val="20"/>
                <w:szCs w:val="20"/>
                <w:lang w:val="nl-NL"/>
              </w:rPr>
              <w:t xml:space="preserve"> taal in de reken</w:t>
            </w:r>
            <w:r w:rsidR="00CA5200" w:rsidRPr="00CC3F9D">
              <w:rPr>
                <w:sz w:val="20"/>
                <w:szCs w:val="20"/>
                <w:lang w:val="nl-NL"/>
              </w:rPr>
              <w:t>-wiskunde</w:t>
            </w:r>
            <w:r w:rsidRPr="00CC3F9D">
              <w:rPr>
                <w:sz w:val="20"/>
                <w:szCs w:val="20"/>
                <w:lang w:val="nl-NL"/>
              </w:rPr>
              <w:t>les</w:t>
            </w:r>
          </w:p>
        </w:tc>
      </w:tr>
      <w:tr w:rsidR="00B43EEA" w:rsidRPr="00CC3F9D" w14:paraId="208340DD" w14:textId="77777777" w:rsidTr="00EC11DA">
        <w:tc>
          <w:tcPr>
            <w:tcW w:w="1772" w:type="pct"/>
            <w:tcBorders>
              <w:top w:val="single" w:sz="4" w:space="0" w:color="auto"/>
              <w:left w:val="single" w:sz="4" w:space="0" w:color="auto"/>
              <w:bottom w:val="single" w:sz="4" w:space="0" w:color="auto"/>
              <w:right w:val="single" w:sz="4" w:space="0" w:color="auto"/>
            </w:tcBorders>
            <w:hideMark/>
          </w:tcPr>
          <w:p w14:paraId="0D4FD9B2" w14:textId="77777777" w:rsidR="00B43EEA" w:rsidRPr="00CC3F9D" w:rsidRDefault="00B0319D" w:rsidP="00271579">
            <w:pPr>
              <w:rPr>
                <w:sz w:val="20"/>
                <w:szCs w:val="20"/>
                <w:lang w:val="nl-NL"/>
              </w:rPr>
            </w:pPr>
            <w:r w:rsidRPr="00CC3F9D">
              <w:rPr>
                <w:sz w:val="20"/>
                <w:szCs w:val="20"/>
                <w:lang w:val="nl-NL"/>
              </w:rPr>
              <w:t>10 min</w:t>
            </w:r>
          </w:p>
        </w:tc>
        <w:tc>
          <w:tcPr>
            <w:tcW w:w="3228" w:type="pct"/>
            <w:tcBorders>
              <w:top w:val="single" w:sz="4" w:space="0" w:color="auto"/>
              <w:left w:val="single" w:sz="4" w:space="0" w:color="auto"/>
              <w:bottom w:val="single" w:sz="4" w:space="0" w:color="auto"/>
              <w:right w:val="single" w:sz="4" w:space="0" w:color="auto"/>
            </w:tcBorders>
          </w:tcPr>
          <w:p w14:paraId="4B5F4267" w14:textId="77777777" w:rsidR="00B43EEA" w:rsidRPr="00CC3F9D" w:rsidRDefault="0075573D" w:rsidP="00271579">
            <w:pPr>
              <w:pStyle w:val="Lijstalinea"/>
              <w:numPr>
                <w:ilvl w:val="0"/>
                <w:numId w:val="21"/>
              </w:numPr>
              <w:rPr>
                <w:sz w:val="20"/>
                <w:szCs w:val="20"/>
              </w:rPr>
            </w:pPr>
            <w:proofErr w:type="spellStart"/>
            <w:r w:rsidRPr="00CC3F9D">
              <w:rPr>
                <w:sz w:val="20"/>
                <w:szCs w:val="20"/>
              </w:rPr>
              <w:t>Kennismakingsinterview</w:t>
            </w:r>
            <w:proofErr w:type="spellEnd"/>
            <w:r w:rsidRPr="00CC3F9D">
              <w:rPr>
                <w:sz w:val="20"/>
                <w:szCs w:val="20"/>
              </w:rPr>
              <w:t xml:space="preserve"> </w:t>
            </w:r>
            <w:r w:rsidR="00CA5200" w:rsidRPr="00CC3F9D">
              <w:rPr>
                <w:sz w:val="20"/>
                <w:szCs w:val="20"/>
              </w:rPr>
              <w:t>(</w:t>
            </w:r>
            <w:proofErr w:type="spellStart"/>
            <w:r w:rsidRPr="00CC3F9D">
              <w:rPr>
                <w:sz w:val="20"/>
                <w:szCs w:val="20"/>
              </w:rPr>
              <w:t>plenaire</w:t>
            </w:r>
            <w:proofErr w:type="spellEnd"/>
            <w:r w:rsidRPr="00CC3F9D">
              <w:rPr>
                <w:sz w:val="20"/>
                <w:szCs w:val="20"/>
              </w:rPr>
              <w:t xml:space="preserve"> </w:t>
            </w:r>
            <w:proofErr w:type="spellStart"/>
            <w:r w:rsidRPr="00CC3F9D">
              <w:rPr>
                <w:sz w:val="20"/>
                <w:szCs w:val="20"/>
              </w:rPr>
              <w:t>voorstelronde</w:t>
            </w:r>
            <w:proofErr w:type="spellEnd"/>
            <w:r w:rsidR="00CA5200" w:rsidRPr="00CC3F9D">
              <w:rPr>
                <w:sz w:val="20"/>
                <w:szCs w:val="20"/>
              </w:rPr>
              <w:t>)</w:t>
            </w:r>
          </w:p>
        </w:tc>
      </w:tr>
      <w:tr w:rsidR="00B43EEA" w:rsidRPr="00CC3F9D" w14:paraId="23251567" w14:textId="77777777" w:rsidTr="00EC11DA">
        <w:tc>
          <w:tcPr>
            <w:tcW w:w="1772" w:type="pct"/>
            <w:tcBorders>
              <w:top w:val="single" w:sz="4" w:space="0" w:color="auto"/>
              <w:left w:val="single" w:sz="4" w:space="0" w:color="auto"/>
              <w:bottom w:val="single" w:sz="4" w:space="0" w:color="auto"/>
              <w:right w:val="single" w:sz="4" w:space="0" w:color="auto"/>
            </w:tcBorders>
            <w:hideMark/>
          </w:tcPr>
          <w:p w14:paraId="665C10C9" w14:textId="77777777" w:rsidR="00B43EEA" w:rsidRPr="00CC3F9D" w:rsidRDefault="00CA5200" w:rsidP="00271579">
            <w:pPr>
              <w:rPr>
                <w:sz w:val="20"/>
                <w:szCs w:val="20"/>
                <w:lang w:val="nl-NL"/>
              </w:rPr>
            </w:pPr>
            <w:r w:rsidRPr="00CC3F9D">
              <w:rPr>
                <w:sz w:val="20"/>
                <w:szCs w:val="20"/>
                <w:lang w:val="nl-NL"/>
              </w:rPr>
              <w:t>25 min</w:t>
            </w:r>
          </w:p>
        </w:tc>
        <w:tc>
          <w:tcPr>
            <w:tcW w:w="3228" w:type="pct"/>
            <w:tcBorders>
              <w:top w:val="single" w:sz="4" w:space="0" w:color="auto"/>
              <w:left w:val="single" w:sz="4" w:space="0" w:color="auto"/>
              <w:bottom w:val="single" w:sz="4" w:space="0" w:color="auto"/>
              <w:right w:val="single" w:sz="4" w:space="0" w:color="auto"/>
            </w:tcBorders>
          </w:tcPr>
          <w:p w14:paraId="74FCD931" w14:textId="77777777" w:rsidR="00B43EEA" w:rsidRPr="00CC3F9D" w:rsidRDefault="00CA5200" w:rsidP="00271579">
            <w:pPr>
              <w:pStyle w:val="Lijstalinea"/>
              <w:numPr>
                <w:ilvl w:val="0"/>
                <w:numId w:val="21"/>
              </w:numPr>
              <w:rPr>
                <w:sz w:val="20"/>
                <w:szCs w:val="20"/>
              </w:rPr>
            </w:pPr>
            <w:proofErr w:type="spellStart"/>
            <w:r w:rsidRPr="00CC3F9D">
              <w:rPr>
                <w:sz w:val="20"/>
                <w:szCs w:val="20"/>
              </w:rPr>
              <w:t>Achtergrond</w:t>
            </w:r>
            <w:proofErr w:type="spellEnd"/>
          </w:p>
        </w:tc>
      </w:tr>
      <w:tr w:rsidR="00B43EEA" w:rsidRPr="00CC3F9D" w14:paraId="25FC34C0" w14:textId="77777777" w:rsidTr="00EC11DA">
        <w:tc>
          <w:tcPr>
            <w:tcW w:w="1772" w:type="pct"/>
            <w:tcBorders>
              <w:top w:val="single" w:sz="4" w:space="0" w:color="auto"/>
              <w:left w:val="single" w:sz="4" w:space="0" w:color="auto"/>
              <w:bottom w:val="single" w:sz="4" w:space="0" w:color="auto"/>
              <w:right w:val="single" w:sz="4" w:space="0" w:color="auto"/>
            </w:tcBorders>
            <w:hideMark/>
          </w:tcPr>
          <w:p w14:paraId="60B2D9C5" w14:textId="77777777" w:rsidR="00B43EEA" w:rsidRPr="00CC3F9D" w:rsidRDefault="00CA5200" w:rsidP="00271579">
            <w:pPr>
              <w:rPr>
                <w:sz w:val="20"/>
                <w:szCs w:val="20"/>
                <w:lang w:val="nl-NL"/>
              </w:rPr>
            </w:pPr>
            <w:r w:rsidRPr="00CC3F9D">
              <w:rPr>
                <w:sz w:val="20"/>
                <w:szCs w:val="20"/>
                <w:lang w:val="nl-NL"/>
              </w:rPr>
              <w:t>25 min</w:t>
            </w:r>
          </w:p>
        </w:tc>
        <w:tc>
          <w:tcPr>
            <w:tcW w:w="3228" w:type="pct"/>
            <w:tcBorders>
              <w:top w:val="single" w:sz="4" w:space="0" w:color="auto"/>
              <w:left w:val="single" w:sz="4" w:space="0" w:color="auto"/>
              <w:bottom w:val="single" w:sz="4" w:space="0" w:color="auto"/>
              <w:right w:val="single" w:sz="4" w:space="0" w:color="auto"/>
            </w:tcBorders>
          </w:tcPr>
          <w:p w14:paraId="4859541A" w14:textId="77777777" w:rsidR="00B43EEA" w:rsidRPr="00CC3F9D" w:rsidRDefault="00CA5200" w:rsidP="00271579">
            <w:pPr>
              <w:pStyle w:val="Lijstalinea"/>
              <w:numPr>
                <w:ilvl w:val="0"/>
                <w:numId w:val="21"/>
              </w:numPr>
              <w:rPr>
                <w:sz w:val="20"/>
                <w:szCs w:val="20"/>
              </w:rPr>
            </w:pPr>
            <w:proofErr w:type="spellStart"/>
            <w:r w:rsidRPr="00CC3F9D">
              <w:rPr>
                <w:sz w:val="20"/>
                <w:szCs w:val="20"/>
              </w:rPr>
              <w:t>T</w:t>
            </w:r>
            <w:r w:rsidR="00BE2176" w:rsidRPr="00CC3F9D">
              <w:rPr>
                <w:sz w:val="20"/>
                <w:szCs w:val="20"/>
              </w:rPr>
              <w:t>aal</w:t>
            </w:r>
            <w:proofErr w:type="spellEnd"/>
            <w:r w:rsidR="00BE2176" w:rsidRPr="00CC3F9D">
              <w:rPr>
                <w:sz w:val="20"/>
                <w:szCs w:val="20"/>
              </w:rPr>
              <w:t xml:space="preserve"> in </w:t>
            </w:r>
            <w:proofErr w:type="spellStart"/>
            <w:r w:rsidR="00BE2176" w:rsidRPr="00CC3F9D">
              <w:rPr>
                <w:sz w:val="20"/>
                <w:szCs w:val="20"/>
              </w:rPr>
              <w:t>contextrijke</w:t>
            </w:r>
            <w:proofErr w:type="spellEnd"/>
            <w:r w:rsidR="00BE2176" w:rsidRPr="00CC3F9D">
              <w:rPr>
                <w:sz w:val="20"/>
                <w:szCs w:val="20"/>
              </w:rPr>
              <w:t xml:space="preserve"> </w:t>
            </w:r>
            <w:proofErr w:type="spellStart"/>
            <w:r w:rsidR="00BE2176" w:rsidRPr="00CC3F9D">
              <w:rPr>
                <w:sz w:val="20"/>
                <w:szCs w:val="20"/>
              </w:rPr>
              <w:t>opgaven</w:t>
            </w:r>
            <w:proofErr w:type="spellEnd"/>
          </w:p>
        </w:tc>
      </w:tr>
      <w:tr w:rsidR="00B43EEA" w:rsidRPr="00CC3F9D" w14:paraId="0A01CCB1" w14:textId="77777777" w:rsidTr="00EC11DA">
        <w:tc>
          <w:tcPr>
            <w:tcW w:w="1772" w:type="pct"/>
            <w:tcBorders>
              <w:top w:val="single" w:sz="4" w:space="0" w:color="auto"/>
              <w:left w:val="single" w:sz="4" w:space="0" w:color="auto"/>
              <w:bottom w:val="single" w:sz="4" w:space="0" w:color="auto"/>
              <w:right w:val="single" w:sz="4" w:space="0" w:color="auto"/>
            </w:tcBorders>
            <w:hideMark/>
          </w:tcPr>
          <w:p w14:paraId="57807248" w14:textId="77777777" w:rsidR="00B43EEA" w:rsidRPr="00CC3F9D" w:rsidRDefault="00CA5200" w:rsidP="00271579">
            <w:pPr>
              <w:rPr>
                <w:sz w:val="20"/>
                <w:szCs w:val="20"/>
                <w:lang w:val="nl-NL"/>
              </w:rPr>
            </w:pPr>
            <w:r w:rsidRPr="00CC3F9D">
              <w:rPr>
                <w:sz w:val="20"/>
                <w:szCs w:val="20"/>
                <w:lang w:val="nl-NL"/>
              </w:rPr>
              <w:t>30 min</w:t>
            </w:r>
          </w:p>
        </w:tc>
        <w:tc>
          <w:tcPr>
            <w:tcW w:w="3228" w:type="pct"/>
            <w:tcBorders>
              <w:top w:val="single" w:sz="4" w:space="0" w:color="auto"/>
              <w:left w:val="single" w:sz="4" w:space="0" w:color="auto"/>
              <w:bottom w:val="single" w:sz="4" w:space="0" w:color="auto"/>
              <w:right w:val="single" w:sz="4" w:space="0" w:color="auto"/>
            </w:tcBorders>
          </w:tcPr>
          <w:p w14:paraId="75AD0766" w14:textId="77777777" w:rsidR="00B43EEA" w:rsidRPr="00CC3F9D" w:rsidRDefault="00BE2176" w:rsidP="00271579">
            <w:pPr>
              <w:pStyle w:val="Lijstalinea"/>
              <w:numPr>
                <w:ilvl w:val="0"/>
                <w:numId w:val="21"/>
              </w:numPr>
              <w:rPr>
                <w:sz w:val="20"/>
                <w:szCs w:val="20"/>
                <w:lang w:val="nl-NL"/>
              </w:rPr>
            </w:pPr>
            <w:r w:rsidRPr="00CC3F9D">
              <w:rPr>
                <w:sz w:val="20"/>
                <w:szCs w:val="20"/>
                <w:lang w:val="nl-NL"/>
              </w:rPr>
              <w:t>Een talige verkenning met de eigen methode</w:t>
            </w:r>
          </w:p>
        </w:tc>
      </w:tr>
      <w:tr w:rsidR="00B43EEA" w:rsidRPr="00CC3F9D" w14:paraId="0FE12032" w14:textId="77777777" w:rsidTr="00EC11DA">
        <w:tc>
          <w:tcPr>
            <w:tcW w:w="1772" w:type="pct"/>
            <w:tcBorders>
              <w:top w:val="single" w:sz="4" w:space="0" w:color="auto"/>
              <w:left w:val="single" w:sz="4" w:space="0" w:color="auto"/>
              <w:bottom w:val="single" w:sz="4" w:space="0" w:color="auto"/>
              <w:right w:val="single" w:sz="4" w:space="0" w:color="auto"/>
            </w:tcBorders>
            <w:hideMark/>
          </w:tcPr>
          <w:p w14:paraId="021666DD" w14:textId="77777777" w:rsidR="00B43EEA" w:rsidRPr="00CC3F9D" w:rsidRDefault="008B2FAC" w:rsidP="00271579">
            <w:pPr>
              <w:rPr>
                <w:sz w:val="20"/>
                <w:szCs w:val="20"/>
                <w:lang w:val="nl-NL"/>
              </w:rPr>
            </w:pPr>
            <w:r w:rsidRPr="00CC3F9D">
              <w:rPr>
                <w:sz w:val="20"/>
                <w:szCs w:val="20"/>
                <w:lang w:val="nl-NL"/>
              </w:rPr>
              <w:t>10</w:t>
            </w:r>
            <w:r w:rsidR="00CA5200" w:rsidRPr="00CC3F9D">
              <w:rPr>
                <w:sz w:val="20"/>
                <w:szCs w:val="20"/>
                <w:lang w:val="nl-NL"/>
              </w:rPr>
              <w:t xml:space="preserve"> min</w:t>
            </w:r>
          </w:p>
        </w:tc>
        <w:tc>
          <w:tcPr>
            <w:tcW w:w="3228" w:type="pct"/>
            <w:tcBorders>
              <w:top w:val="single" w:sz="4" w:space="0" w:color="auto"/>
              <w:left w:val="single" w:sz="4" w:space="0" w:color="auto"/>
              <w:bottom w:val="single" w:sz="4" w:space="0" w:color="auto"/>
              <w:right w:val="single" w:sz="4" w:space="0" w:color="auto"/>
            </w:tcBorders>
          </w:tcPr>
          <w:p w14:paraId="3074E77B" w14:textId="77777777" w:rsidR="00B43EEA" w:rsidRPr="00CC3F9D" w:rsidRDefault="00BE2176" w:rsidP="00271579">
            <w:pPr>
              <w:rPr>
                <w:sz w:val="20"/>
                <w:szCs w:val="20"/>
                <w:lang w:val="nl-NL"/>
              </w:rPr>
            </w:pPr>
            <w:r w:rsidRPr="00CC3F9D">
              <w:rPr>
                <w:sz w:val="20"/>
                <w:szCs w:val="20"/>
                <w:lang w:val="nl-NL"/>
              </w:rPr>
              <w:t>Afsluiting en huiswerk</w:t>
            </w:r>
          </w:p>
        </w:tc>
      </w:tr>
    </w:tbl>
    <w:p w14:paraId="4A9CE5B8" w14:textId="77777777" w:rsidR="00A93EDD" w:rsidRPr="00CC3F9D" w:rsidRDefault="00A93EDD" w:rsidP="00271579">
      <w:pPr>
        <w:spacing w:after="0" w:line="240" w:lineRule="auto"/>
        <w:rPr>
          <w:b/>
          <w:sz w:val="20"/>
          <w:szCs w:val="20"/>
        </w:rPr>
      </w:pPr>
    </w:p>
    <w:p w14:paraId="0025AF98" w14:textId="77777777" w:rsidR="00A93EDD" w:rsidRPr="00CC3F9D" w:rsidRDefault="00CA5200" w:rsidP="00271579">
      <w:pPr>
        <w:spacing w:after="0" w:line="240" w:lineRule="auto"/>
        <w:rPr>
          <w:b/>
          <w:sz w:val="20"/>
          <w:szCs w:val="20"/>
        </w:rPr>
      </w:pPr>
      <w:r w:rsidRPr="00CC3F9D">
        <w:rPr>
          <w:b/>
          <w:sz w:val="20"/>
          <w:szCs w:val="20"/>
        </w:rPr>
        <w:t xml:space="preserve">Toelichting per </w:t>
      </w:r>
      <w:r w:rsidR="00DE6D02" w:rsidRPr="00CC3F9D">
        <w:rPr>
          <w:b/>
          <w:sz w:val="20"/>
          <w:szCs w:val="20"/>
        </w:rPr>
        <w:t>inhoudelijk blok</w:t>
      </w:r>
    </w:p>
    <w:p w14:paraId="40CE1556" w14:textId="77777777" w:rsidR="003062F9" w:rsidRPr="00CC3F9D" w:rsidRDefault="003062F9" w:rsidP="00271579">
      <w:pPr>
        <w:spacing w:after="0" w:line="240" w:lineRule="auto"/>
        <w:rPr>
          <w:sz w:val="20"/>
          <w:szCs w:val="20"/>
          <w:u w:val="single"/>
        </w:rPr>
      </w:pPr>
    </w:p>
    <w:p w14:paraId="3D156A26" w14:textId="77777777" w:rsidR="00CA5200" w:rsidRPr="00CC3F9D" w:rsidRDefault="00CA5200" w:rsidP="00271579">
      <w:pPr>
        <w:spacing w:after="0" w:line="240" w:lineRule="auto"/>
        <w:rPr>
          <w:sz w:val="20"/>
          <w:szCs w:val="20"/>
          <w:u w:val="single"/>
        </w:rPr>
      </w:pPr>
      <w:r w:rsidRPr="00CC3F9D">
        <w:rPr>
          <w:sz w:val="20"/>
          <w:szCs w:val="20"/>
          <w:u w:val="single"/>
        </w:rPr>
        <w:t>1. Korte introductie taal in de reken-wiskundeles</w:t>
      </w:r>
    </w:p>
    <w:p w14:paraId="7995F6DD" w14:textId="1920D29A" w:rsidR="00CA5200" w:rsidRPr="00CC3F9D" w:rsidRDefault="00CA5200" w:rsidP="00271579">
      <w:pPr>
        <w:spacing w:after="0" w:line="240" w:lineRule="auto"/>
        <w:rPr>
          <w:sz w:val="20"/>
          <w:szCs w:val="20"/>
        </w:rPr>
      </w:pPr>
      <w:r w:rsidRPr="00CC3F9D">
        <w:rPr>
          <w:sz w:val="20"/>
          <w:szCs w:val="20"/>
        </w:rPr>
        <w:t xml:space="preserve">Maak deelnemers bewust van taal in de reken-wiskundeles. Doe dit door de deelnemers door een talige bril te laten kijken naar een opgave uit de </w:t>
      </w:r>
      <w:r w:rsidR="00CA66D5" w:rsidRPr="00CC3F9D">
        <w:rPr>
          <w:sz w:val="20"/>
          <w:szCs w:val="20"/>
        </w:rPr>
        <w:t xml:space="preserve">methode </w:t>
      </w:r>
      <w:r w:rsidR="006E20DA">
        <w:rPr>
          <w:sz w:val="20"/>
          <w:szCs w:val="20"/>
        </w:rPr>
        <w:t>“De w</w:t>
      </w:r>
      <w:r w:rsidRPr="00CC3F9D">
        <w:rPr>
          <w:sz w:val="20"/>
          <w:szCs w:val="20"/>
        </w:rPr>
        <w:t xml:space="preserve">ereld in </w:t>
      </w:r>
      <w:r w:rsidR="006E20DA">
        <w:rPr>
          <w:sz w:val="20"/>
          <w:szCs w:val="20"/>
        </w:rPr>
        <w:t>g</w:t>
      </w:r>
      <w:r w:rsidRPr="00CC3F9D">
        <w:rPr>
          <w:sz w:val="20"/>
          <w:szCs w:val="20"/>
        </w:rPr>
        <w:t>etallen</w:t>
      </w:r>
      <w:r w:rsidR="006E20DA">
        <w:rPr>
          <w:sz w:val="20"/>
          <w:szCs w:val="20"/>
        </w:rPr>
        <w:t>”</w:t>
      </w:r>
      <w:r w:rsidRPr="00CC3F9D">
        <w:rPr>
          <w:sz w:val="20"/>
          <w:szCs w:val="20"/>
        </w:rPr>
        <w:t xml:space="preserve"> en aan de hand van een uitspraak van de inspectie. </w:t>
      </w:r>
      <w:r w:rsidR="00CA66D5" w:rsidRPr="00CC3F9D">
        <w:rPr>
          <w:sz w:val="20"/>
          <w:szCs w:val="20"/>
        </w:rPr>
        <w:t>Vraag hen om op de uitspraak van de inspectie te reageren vanuit eigen ervaringen met taal in de reken-wiskundeles.</w:t>
      </w:r>
    </w:p>
    <w:p w14:paraId="092C6BEF" w14:textId="77777777" w:rsidR="001F4B80" w:rsidRPr="00CC3F9D" w:rsidRDefault="001F4B80" w:rsidP="00271579">
      <w:pPr>
        <w:spacing w:after="0" w:line="240" w:lineRule="auto"/>
        <w:rPr>
          <w:i/>
          <w:sz w:val="20"/>
          <w:szCs w:val="20"/>
        </w:rPr>
      </w:pPr>
      <w:r w:rsidRPr="00CC3F9D">
        <w:rPr>
          <w:i/>
          <w:sz w:val="20"/>
          <w:szCs w:val="20"/>
        </w:rPr>
        <w:t>Materiaal: dia 3 en 4</w:t>
      </w:r>
      <w:r w:rsidR="00B21269" w:rsidRPr="00CC3F9D">
        <w:rPr>
          <w:i/>
          <w:sz w:val="20"/>
          <w:szCs w:val="20"/>
        </w:rPr>
        <w:t>.</w:t>
      </w:r>
      <w:r w:rsidRPr="00CC3F9D">
        <w:rPr>
          <w:i/>
          <w:sz w:val="20"/>
          <w:szCs w:val="20"/>
        </w:rPr>
        <w:t xml:space="preserve"> </w:t>
      </w:r>
    </w:p>
    <w:p w14:paraId="083555D1" w14:textId="77777777" w:rsidR="00CA5200" w:rsidRPr="00CC3F9D" w:rsidRDefault="00CA5200" w:rsidP="00271579">
      <w:pPr>
        <w:spacing w:after="0" w:line="240" w:lineRule="auto"/>
        <w:rPr>
          <w:sz w:val="20"/>
          <w:szCs w:val="20"/>
        </w:rPr>
      </w:pPr>
    </w:p>
    <w:p w14:paraId="0129E9ED" w14:textId="77777777" w:rsidR="00CA5200" w:rsidRPr="00CC3F9D" w:rsidRDefault="00CA5200" w:rsidP="00271579">
      <w:pPr>
        <w:spacing w:after="0" w:line="240" w:lineRule="auto"/>
        <w:rPr>
          <w:sz w:val="20"/>
          <w:szCs w:val="20"/>
          <w:u w:val="single"/>
        </w:rPr>
      </w:pPr>
      <w:r w:rsidRPr="00CC3F9D">
        <w:rPr>
          <w:sz w:val="20"/>
          <w:szCs w:val="20"/>
          <w:u w:val="single"/>
        </w:rPr>
        <w:t>2. Kennismakingsinterview</w:t>
      </w:r>
    </w:p>
    <w:p w14:paraId="3FFFE903" w14:textId="77777777" w:rsidR="00CA5200" w:rsidRPr="00CC3F9D" w:rsidRDefault="00CA66D5" w:rsidP="00271579">
      <w:pPr>
        <w:spacing w:after="0" w:line="240" w:lineRule="auto"/>
        <w:rPr>
          <w:sz w:val="20"/>
          <w:szCs w:val="20"/>
        </w:rPr>
      </w:pPr>
      <w:r w:rsidRPr="00CC3F9D">
        <w:rPr>
          <w:sz w:val="20"/>
          <w:szCs w:val="20"/>
        </w:rPr>
        <w:t>Laat deelnemers via een interview uitwisselen wat hun ideeën zijn over taal in de reken-wiskundeles. Op deze manier maken de deelnemers (hernieuwd) kennis en expliciteren zij hun noties over het talige karakter van het reken-wiskundeonderwijs.</w:t>
      </w:r>
    </w:p>
    <w:p w14:paraId="579AEF9B" w14:textId="688E13E0" w:rsidR="00B35F50" w:rsidRPr="00CC3F9D" w:rsidRDefault="00B35F50" w:rsidP="00271579">
      <w:pPr>
        <w:spacing w:after="0" w:line="240" w:lineRule="auto"/>
        <w:rPr>
          <w:i/>
          <w:sz w:val="20"/>
          <w:szCs w:val="20"/>
        </w:rPr>
      </w:pPr>
      <w:r w:rsidRPr="00CC3F9D">
        <w:rPr>
          <w:i/>
          <w:sz w:val="20"/>
          <w:szCs w:val="20"/>
        </w:rPr>
        <w:t>Materiaal: dia 5 en de</w:t>
      </w:r>
      <w:r w:rsidR="00271579" w:rsidRPr="00CC3F9D">
        <w:rPr>
          <w:i/>
          <w:sz w:val="20"/>
          <w:szCs w:val="20"/>
        </w:rPr>
        <w:t xml:space="preserve"> </w:t>
      </w:r>
      <w:r w:rsidR="00802DBA">
        <w:rPr>
          <w:i/>
          <w:sz w:val="20"/>
          <w:szCs w:val="20"/>
        </w:rPr>
        <w:t>hand-out</w:t>
      </w:r>
      <w:r w:rsidR="006E20DA">
        <w:rPr>
          <w:i/>
          <w:sz w:val="20"/>
          <w:szCs w:val="20"/>
        </w:rPr>
        <w:t xml:space="preserve"> “kennismakingsinterview”</w:t>
      </w:r>
      <w:r w:rsidRPr="00CC3F9D">
        <w:rPr>
          <w:i/>
          <w:sz w:val="20"/>
          <w:szCs w:val="20"/>
        </w:rPr>
        <w:t>.</w:t>
      </w:r>
    </w:p>
    <w:p w14:paraId="6DE6F89A" w14:textId="77777777" w:rsidR="00B35F50" w:rsidRPr="00CC3F9D" w:rsidRDefault="00B35F50" w:rsidP="00271579">
      <w:pPr>
        <w:spacing w:after="0" w:line="240" w:lineRule="auto"/>
        <w:rPr>
          <w:sz w:val="20"/>
          <w:szCs w:val="20"/>
        </w:rPr>
      </w:pPr>
    </w:p>
    <w:p w14:paraId="50DC3058" w14:textId="77777777" w:rsidR="00CA66D5" w:rsidRPr="00CC3F9D" w:rsidRDefault="001F4B80" w:rsidP="00271579">
      <w:pPr>
        <w:spacing w:after="0" w:line="240" w:lineRule="auto"/>
        <w:rPr>
          <w:sz w:val="20"/>
          <w:szCs w:val="20"/>
          <w:u w:val="single"/>
        </w:rPr>
      </w:pPr>
      <w:r w:rsidRPr="00CC3F9D">
        <w:rPr>
          <w:sz w:val="20"/>
          <w:szCs w:val="20"/>
          <w:u w:val="single"/>
        </w:rPr>
        <w:t>3. Achtergrond</w:t>
      </w:r>
    </w:p>
    <w:p w14:paraId="2A377850" w14:textId="77777777" w:rsidR="00CA66D5" w:rsidRPr="00CC3F9D" w:rsidRDefault="00B35F50" w:rsidP="00271579">
      <w:pPr>
        <w:spacing w:after="0" w:line="240" w:lineRule="auto"/>
        <w:rPr>
          <w:sz w:val="20"/>
          <w:szCs w:val="20"/>
        </w:rPr>
      </w:pPr>
      <w:r w:rsidRPr="00CC3F9D">
        <w:rPr>
          <w:sz w:val="20"/>
          <w:szCs w:val="20"/>
        </w:rPr>
        <w:t xml:space="preserve">Geef in de vorm van een college </w:t>
      </w:r>
      <w:r w:rsidR="00741AC4" w:rsidRPr="00CC3F9D">
        <w:rPr>
          <w:sz w:val="20"/>
          <w:szCs w:val="20"/>
        </w:rPr>
        <w:t xml:space="preserve">uitleg over de rol van taal in de reken-wiskundeles. </w:t>
      </w:r>
      <w:r w:rsidR="001A66C9" w:rsidRPr="00CC3F9D">
        <w:rPr>
          <w:sz w:val="20"/>
          <w:szCs w:val="20"/>
        </w:rPr>
        <w:t>Ga hierbij in op:</w:t>
      </w:r>
    </w:p>
    <w:p w14:paraId="2D0F4E76" w14:textId="77777777" w:rsidR="001A66C9" w:rsidRPr="00CC3F9D" w:rsidRDefault="001A66C9" w:rsidP="00271579">
      <w:pPr>
        <w:spacing w:after="0" w:line="240" w:lineRule="auto"/>
        <w:rPr>
          <w:sz w:val="20"/>
          <w:szCs w:val="20"/>
        </w:rPr>
      </w:pPr>
      <w:r w:rsidRPr="00CC3F9D">
        <w:rPr>
          <w:sz w:val="20"/>
          <w:szCs w:val="20"/>
        </w:rPr>
        <w:t>- verschillende aspecten van taal</w:t>
      </w:r>
      <w:r w:rsidR="00741AC4" w:rsidRPr="00CC3F9D">
        <w:rPr>
          <w:sz w:val="20"/>
          <w:szCs w:val="20"/>
        </w:rPr>
        <w:t xml:space="preserve"> in het reken-wiskundeonderwijs;</w:t>
      </w:r>
    </w:p>
    <w:p w14:paraId="3F41BD97" w14:textId="77777777" w:rsidR="001A66C9" w:rsidRPr="00CC3F9D" w:rsidRDefault="001A66C9" w:rsidP="00271579">
      <w:pPr>
        <w:spacing w:after="0" w:line="240" w:lineRule="auto"/>
        <w:rPr>
          <w:sz w:val="20"/>
          <w:szCs w:val="20"/>
        </w:rPr>
      </w:pPr>
      <w:r w:rsidRPr="00CC3F9D">
        <w:rPr>
          <w:sz w:val="20"/>
          <w:szCs w:val="20"/>
        </w:rPr>
        <w:t>- de noodzaak van aandacht voor taal</w:t>
      </w:r>
      <w:r w:rsidR="00741AC4" w:rsidRPr="00CC3F9D">
        <w:rPr>
          <w:sz w:val="20"/>
          <w:szCs w:val="20"/>
        </w:rPr>
        <w:t xml:space="preserve"> in het reken-wiskundeonderwijs;</w:t>
      </w:r>
    </w:p>
    <w:p w14:paraId="58131096" w14:textId="77777777" w:rsidR="001A66C9" w:rsidRPr="00CC3F9D" w:rsidRDefault="001A66C9" w:rsidP="00271579">
      <w:pPr>
        <w:spacing w:after="0" w:line="240" w:lineRule="auto"/>
        <w:rPr>
          <w:sz w:val="20"/>
          <w:szCs w:val="20"/>
        </w:rPr>
      </w:pPr>
      <w:r w:rsidRPr="00CC3F9D">
        <w:rPr>
          <w:sz w:val="20"/>
          <w:szCs w:val="20"/>
        </w:rPr>
        <w:t>- functies van taal in het reken-wiskundeonderwijs.</w:t>
      </w:r>
    </w:p>
    <w:p w14:paraId="6E703650" w14:textId="77777777" w:rsidR="001A66C9" w:rsidRPr="00CC3F9D" w:rsidRDefault="001A66C9" w:rsidP="00271579">
      <w:pPr>
        <w:spacing w:after="0" w:line="240" w:lineRule="auto"/>
        <w:rPr>
          <w:sz w:val="20"/>
          <w:szCs w:val="20"/>
        </w:rPr>
      </w:pPr>
      <w:r w:rsidRPr="00CC3F9D">
        <w:rPr>
          <w:sz w:val="20"/>
          <w:szCs w:val="20"/>
        </w:rPr>
        <w:lastRenderedPageBreak/>
        <w:t>Laat deelnemers eventueel reageren vanuit eigen ervaringen met taal in de reken-wiskundeles en geef aan dat verschillende elementen uit het achtergrondverhaal later terug zullen komen.</w:t>
      </w:r>
    </w:p>
    <w:p w14:paraId="61E08383" w14:textId="77777777" w:rsidR="00741AC4" w:rsidRPr="00CC3F9D" w:rsidRDefault="00741AC4" w:rsidP="00271579">
      <w:pPr>
        <w:spacing w:after="0" w:line="240" w:lineRule="auto"/>
        <w:rPr>
          <w:i/>
          <w:sz w:val="20"/>
          <w:szCs w:val="20"/>
        </w:rPr>
      </w:pPr>
      <w:r w:rsidRPr="00CC3F9D">
        <w:rPr>
          <w:i/>
          <w:sz w:val="20"/>
          <w:szCs w:val="20"/>
        </w:rPr>
        <w:t>Materiaal: dia 6 t/m 11.</w:t>
      </w:r>
    </w:p>
    <w:p w14:paraId="7D221A85" w14:textId="77777777" w:rsidR="001A66C9" w:rsidRPr="00CC3F9D" w:rsidRDefault="001A66C9" w:rsidP="00271579">
      <w:pPr>
        <w:spacing w:after="0" w:line="240" w:lineRule="auto"/>
        <w:rPr>
          <w:sz w:val="20"/>
          <w:szCs w:val="20"/>
        </w:rPr>
      </w:pPr>
    </w:p>
    <w:p w14:paraId="206049AB" w14:textId="77777777" w:rsidR="001A66C9" w:rsidRPr="00CC3F9D" w:rsidRDefault="001A66C9" w:rsidP="00271579">
      <w:pPr>
        <w:spacing w:after="0" w:line="240" w:lineRule="auto"/>
        <w:rPr>
          <w:sz w:val="20"/>
          <w:szCs w:val="20"/>
          <w:u w:val="single"/>
        </w:rPr>
      </w:pPr>
      <w:r w:rsidRPr="00CC3F9D">
        <w:rPr>
          <w:sz w:val="20"/>
          <w:szCs w:val="20"/>
          <w:u w:val="single"/>
        </w:rPr>
        <w:t>4. Taal in contextrijke opgaven</w:t>
      </w:r>
    </w:p>
    <w:p w14:paraId="28F6E796" w14:textId="77777777" w:rsidR="008151C4" w:rsidRPr="00CC3F9D" w:rsidRDefault="002A77A9" w:rsidP="00271579">
      <w:pPr>
        <w:spacing w:after="0" w:line="240" w:lineRule="auto"/>
        <w:rPr>
          <w:sz w:val="20"/>
          <w:szCs w:val="20"/>
        </w:rPr>
      </w:pPr>
      <w:r w:rsidRPr="00CC3F9D">
        <w:rPr>
          <w:sz w:val="20"/>
          <w:szCs w:val="20"/>
        </w:rPr>
        <w:t>Laat de deel</w:t>
      </w:r>
      <w:r w:rsidR="00B21269" w:rsidRPr="00CC3F9D">
        <w:rPr>
          <w:sz w:val="20"/>
          <w:szCs w:val="20"/>
        </w:rPr>
        <w:t>nemers aan de slag gaan met de w</w:t>
      </w:r>
      <w:r w:rsidRPr="00CC3F9D">
        <w:rPr>
          <w:sz w:val="20"/>
          <w:szCs w:val="20"/>
        </w:rPr>
        <w:t>as</w:t>
      </w:r>
      <w:r w:rsidR="00B21269" w:rsidRPr="00CC3F9D">
        <w:rPr>
          <w:sz w:val="20"/>
          <w:szCs w:val="20"/>
        </w:rPr>
        <w:t>middel</w:t>
      </w:r>
      <w:r w:rsidRPr="00CC3F9D">
        <w:rPr>
          <w:sz w:val="20"/>
          <w:szCs w:val="20"/>
        </w:rPr>
        <w:t xml:space="preserve">opdracht. Ze analyseren in de opdracht welke </w:t>
      </w:r>
      <w:r w:rsidR="00B21269" w:rsidRPr="00CC3F9D">
        <w:rPr>
          <w:sz w:val="20"/>
          <w:szCs w:val="20"/>
        </w:rPr>
        <w:t xml:space="preserve">talige aspecten </w:t>
      </w:r>
      <w:r w:rsidRPr="00CC3F9D">
        <w:rPr>
          <w:sz w:val="20"/>
          <w:szCs w:val="20"/>
        </w:rPr>
        <w:t xml:space="preserve">er </w:t>
      </w:r>
      <w:r w:rsidR="00B21269" w:rsidRPr="00CC3F9D">
        <w:rPr>
          <w:sz w:val="20"/>
          <w:szCs w:val="20"/>
        </w:rPr>
        <w:t xml:space="preserve">aan </w:t>
      </w:r>
      <w:r w:rsidRPr="00CC3F9D">
        <w:rPr>
          <w:sz w:val="20"/>
          <w:szCs w:val="20"/>
        </w:rPr>
        <w:t>de opgave zitten.</w:t>
      </w:r>
      <w:r w:rsidR="00B21269" w:rsidRPr="00CC3F9D">
        <w:rPr>
          <w:sz w:val="20"/>
          <w:szCs w:val="20"/>
        </w:rPr>
        <w:t xml:space="preserve"> Op die manier leren ze om “door een taalbril” naar rekenopgaven te kijken.</w:t>
      </w:r>
    </w:p>
    <w:p w14:paraId="231F1D64" w14:textId="153C169A" w:rsidR="00B35F50" w:rsidRPr="00CC3F9D" w:rsidRDefault="008151C4" w:rsidP="00271579">
      <w:pPr>
        <w:spacing w:after="0" w:line="240" w:lineRule="auto"/>
        <w:rPr>
          <w:i/>
          <w:sz w:val="20"/>
          <w:szCs w:val="20"/>
        </w:rPr>
      </w:pPr>
      <w:r w:rsidRPr="00CC3F9D">
        <w:rPr>
          <w:i/>
          <w:sz w:val="20"/>
          <w:szCs w:val="20"/>
        </w:rPr>
        <w:t xml:space="preserve">Materiaal: dia 13 t/m 17 en de </w:t>
      </w:r>
      <w:r w:rsidR="00802DBA" w:rsidRPr="00CC3F9D">
        <w:rPr>
          <w:i/>
          <w:sz w:val="20"/>
          <w:szCs w:val="20"/>
        </w:rPr>
        <w:t>hand-out</w:t>
      </w:r>
      <w:r w:rsidR="006E20DA">
        <w:rPr>
          <w:i/>
          <w:sz w:val="20"/>
          <w:szCs w:val="20"/>
        </w:rPr>
        <w:t xml:space="preserve"> “</w:t>
      </w:r>
      <w:r w:rsidR="00271579" w:rsidRPr="00CC3F9D">
        <w:rPr>
          <w:i/>
          <w:sz w:val="20"/>
          <w:szCs w:val="20"/>
        </w:rPr>
        <w:t>analyse taal in</w:t>
      </w:r>
      <w:r w:rsidR="006E20DA">
        <w:rPr>
          <w:i/>
          <w:sz w:val="20"/>
          <w:szCs w:val="20"/>
        </w:rPr>
        <w:t xml:space="preserve"> rekenopgave”</w:t>
      </w:r>
      <w:r w:rsidR="00B21269" w:rsidRPr="00CC3F9D">
        <w:rPr>
          <w:i/>
          <w:sz w:val="20"/>
          <w:szCs w:val="20"/>
        </w:rPr>
        <w:t xml:space="preserve">. </w:t>
      </w:r>
    </w:p>
    <w:p w14:paraId="7BB74C22" w14:textId="77777777" w:rsidR="001A66C9" w:rsidRPr="00CC3F9D" w:rsidRDefault="001A66C9" w:rsidP="00271579">
      <w:pPr>
        <w:spacing w:after="0" w:line="240" w:lineRule="auto"/>
        <w:rPr>
          <w:sz w:val="20"/>
          <w:szCs w:val="20"/>
        </w:rPr>
      </w:pPr>
    </w:p>
    <w:p w14:paraId="41F0A724" w14:textId="77777777" w:rsidR="00367800" w:rsidRPr="00CC3F9D" w:rsidRDefault="00367800" w:rsidP="00271579">
      <w:pPr>
        <w:spacing w:after="0" w:line="240" w:lineRule="auto"/>
        <w:rPr>
          <w:sz w:val="20"/>
          <w:szCs w:val="20"/>
          <w:u w:val="single"/>
        </w:rPr>
      </w:pPr>
      <w:r w:rsidRPr="00CC3F9D">
        <w:rPr>
          <w:sz w:val="20"/>
          <w:szCs w:val="20"/>
          <w:u w:val="single"/>
        </w:rPr>
        <w:t>5. Een talige verkenning van de eigen methode</w:t>
      </w:r>
    </w:p>
    <w:p w14:paraId="4848F468" w14:textId="77777777" w:rsidR="00B21269" w:rsidRPr="00CC3F9D" w:rsidRDefault="00CA3B9F" w:rsidP="00271579">
      <w:pPr>
        <w:spacing w:after="0" w:line="240" w:lineRule="auto"/>
        <w:rPr>
          <w:sz w:val="20"/>
          <w:szCs w:val="20"/>
        </w:rPr>
      </w:pPr>
      <w:r w:rsidRPr="00CC3F9D">
        <w:rPr>
          <w:sz w:val="20"/>
          <w:szCs w:val="20"/>
        </w:rPr>
        <w:t xml:space="preserve">De deelnemers kiezen nu een talige opdracht uit de eigen methode en analyseren die </w:t>
      </w:r>
      <w:r w:rsidR="00B21269" w:rsidRPr="00CC3F9D">
        <w:rPr>
          <w:sz w:val="20"/>
          <w:szCs w:val="20"/>
        </w:rPr>
        <w:t>zo</w:t>
      </w:r>
      <w:r w:rsidRPr="00CC3F9D">
        <w:rPr>
          <w:sz w:val="20"/>
          <w:szCs w:val="20"/>
        </w:rPr>
        <w:t xml:space="preserve">als </w:t>
      </w:r>
      <w:r w:rsidR="00B21269" w:rsidRPr="00CC3F9D">
        <w:rPr>
          <w:sz w:val="20"/>
          <w:szCs w:val="20"/>
        </w:rPr>
        <w:t xml:space="preserve">bij </w:t>
      </w:r>
      <w:r w:rsidRPr="00CC3F9D">
        <w:rPr>
          <w:sz w:val="20"/>
          <w:szCs w:val="20"/>
        </w:rPr>
        <w:t xml:space="preserve">de </w:t>
      </w:r>
      <w:r w:rsidR="00B21269" w:rsidRPr="00CC3F9D">
        <w:rPr>
          <w:sz w:val="20"/>
          <w:szCs w:val="20"/>
        </w:rPr>
        <w:t>wasmiddelopgave</w:t>
      </w:r>
      <w:r w:rsidRPr="00CC3F9D">
        <w:rPr>
          <w:sz w:val="20"/>
          <w:szCs w:val="20"/>
        </w:rPr>
        <w:t xml:space="preserve">. </w:t>
      </w:r>
    </w:p>
    <w:p w14:paraId="31D51BF0" w14:textId="77777777" w:rsidR="00367800" w:rsidRPr="00CC3F9D" w:rsidRDefault="00FA44D5" w:rsidP="00271579">
      <w:pPr>
        <w:spacing w:after="0" w:line="240" w:lineRule="auto"/>
        <w:rPr>
          <w:i/>
          <w:sz w:val="20"/>
          <w:szCs w:val="20"/>
        </w:rPr>
      </w:pPr>
      <w:r w:rsidRPr="00CC3F9D">
        <w:rPr>
          <w:i/>
          <w:sz w:val="20"/>
          <w:szCs w:val="20"/>
        </w:rPr>
        <w:t>Materiaal: dia 18 en de eigen methodematerialen</w:t>
      </w:r>
      <w:r w:rsidR="00B20C16" w:rsidRPr="00CC3F9D">
        <w:rPr>
          <w:i/>
          <w:sz w:val="20"/>
          <w:szCs w:val="20"/>
        </w:rPr>
        <w:t>.</w:t>
      </w:r>
    </w:p>
    <w:p w14:paraId="579D9E14" w14:textId="77777777" w:rsidR="00B20C16" w:rsidRPr="00CC3F9D" w:rsidRDefault="00B20C16" w:rsidP="00271579">
      <w:pPr>
        <w:spacing w:after="0" w:line="240" w:lineRule="auto"/>
        <w:rPr>
          <w:sz w:val="20"/>
          <w:szCs w:val="20"/>
        </w:rPr>
      </w:pPr>
    </w:p>
    <w:p w14:paraId="54C64194" w14:textId="77777777" w:rsidR="00A93EDD" w:rsidRPr="00CC3F9D" w:rsidRDefault="00BE2176" w:rsidP="00271579">
      <w:pPr>
        <w:spacing w:after="0" w:line="240" w:lineRule="auto"/>
        <w:rPr>
          <w:b/>
          <w:sz w:val="20"/>
          <w:szCs w:val="20"/>
        </w:rPr>
      </w:pPr>
      <w:r w:rsidRPr="00CC3F9D">
        <w:rPr>
          <w:b/>
          <w:sz w:val="20"/>
          <w:szCs w:val="20"/>
        </w:rPr>
        <w:t xml:space="preserve">Toelichting </w:t>
      </w:r>
      <w:r w:rsidR="00A93EDD" w:rsidRPr="00CC3F9D">
        <w:rPr>
          <w:b/>
          <w:sz w:val="20"/>
          <w:szCs w:val="20"/>
        </w:rPr>
        <w:t xml:space="preserve">bij </w:t>
      </w:r>
      <w:r w:rsidR="00EB3E48" w:rsidRPr="00CC3F9D">
        <w:rPr>
          <w:b/>
          <w:sz w:val="20"/>
          <w:szCs w:val="20"/>
        </w:rPr>
        <w:t xml:space="preserve">de </w:t>
      </w:r>
      <w:r w:rsidR="00A93EDD" w:rsidRPr="00CC3F9D">
        <w:rPr>
          <w:b/>
          <w:sz w:val="20"/>
          <w:szCs w:val="20"/>
        </w:rPr>
        <w:t>diapresentatie</w:t>
      </w:r>
    </w:p>
    <w:tbl>
      <w:tblPr>
        <w:tblStyle w:val="Tabelraster"/>
        <w:tblW w:w="0" w:type="auto"/>
        <w:tblLook w:val="04A0" w:firstRow="1" w:lastRow="0" w:firstColumn="1" w:lastColumn="0" w:noHBand="0" w:noVBand="1"/>
      </w:tblPr>
      <w:tblGrid>
        <w:gridCol w:w="1026"/>
        <w:gridCol w:w="8262"/>
      </w:tblGrid>
      <w:tr w:rsidR="00A93EDD" w:rsidRPr="00CC3F9D" w14:paraId="769B41B4"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54CE9C36" w14:textId="77777777" w:rsidR="00A93EDD" w:rsidRPr="00CC3F9D" w:rsidRDefault="00A93EDD" w:rsidP="00271579">
            <w:pPr>
              <w:rPr>
                <w:sz w:val="20"/>
                <w:szCs w:val="20"/>
                <w:lang w:val="nl-NL"/>
              </w:rPr>
            </w:pPr>
            <w:r w:rsidRPr="00CC3F9D">
              <w:rPr>
                <w:sz w:val="20"/>
                <w:szCs w:val="20"/>
                <w:lang w:val="nl-NL"/>
              </w:rPr>
              <w:t>1</w:t>
            </w:r>
          </w:p>
        </w:tc>
        <w:tc>
          <w:tcPr>
            <w:tcW w:w="8262" w:type="dxa"/>
            <w:tcBorders>
              <w:top w:val="single" w:sz="4" w:space="0" w:color="auto"/>
              <w:left w:val="single" w:sz="4" w:space="0" w:color="auto"/>
              <w:bottom w:val="single" w:sz="4" w:space="0" w:color="auto"/>
              <w:right w:val="single" w:sz="4" w:space="0" w:color="auto"/>
            </w:tcBorders>
          </w:tcPr>
          <w:p w14:paraId="154BAE78" w14:textId="11313BB5"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Nascholing </w:t>
            </w:r>
            <w:proofErr w:type="spellStart"/>
            <w:r w:rsidR="00B95787" w:rsidRPr="00CC3F9D">
              <w:rPr>
                <w:sz w:val="20"/>
                <w:szCs w:val="20"/>
                <w:u w:val="single"/>
                <w:lang w:val="nl-NL"/>
              </w:rPr>
              <w:t>TRaP</w:t>
            </w:r>
            <w:proofErr w:type="spellEnd"/>
            <w:r w:rsidR="00B95787" w:rsidRPr="00CC3F9D">
              <w:rPr>
                <w:sz w:val="20"/>
                <w:szCs w:val="20"/>
                <w:u w:val="single"/>
                <w:lang w:val="nl-NL"/>
              </w:rPr>
              <w:t xml:space="preserve"> bijeenkomst 1</w:t>
            </w:r>
          </w:p>
          <w:p w14:paraId="1370E5D2" w14:textId="77777777" w:rsidR="00BE2176" w:rsidRPr="00CC3F9D" w:rsidRDefault="00BE2176" w:rsidP="00271579">
            <w:pPr>
              <w:rPr>
                <w:sz w:val="20"/>
                <w:szCs w:val="20"/>
                <w:lang w:val="nl-NL"/>
              </w:rPr>
            </w:pPr>
            <w:r w:rsidRPr="00CC3F9D">
              <w:rPr>
                <w:sz w:val="20"/>
                <w:szCs w:val="20"/>
                <w:lang w:val="nl-NL"/>
              </w:rPr>
              <w:t>Voorstellen cursusleider</w:t>
            </w:r>
          </w:p>
          <w:p w14:paraId="6D2D73EA" w14:textId="77777777" w:rsidR="00B21269" w:rsidRPr="00CC3F9D" w:rsidRDefault="00B21269" w:rsidP="00271579">
            <w:pPr>
              <w:rPr>
                <w:sz w:val="20"/>
                <w:szCs w:val="20"/>
                <w:lang w:val="nl-NL"/>
              </w:rPr>
            </w:pPr>
            <w:r w:rsidRPr="00CC3F9D">
              <w:rPr>
                <w:sz w:val="20"/>
                <w:szCs w:val="20"/>
                <w:lang w:val="nl-NL"/>
              </w:rPr>
              <w:t>Ben</w:t>
            </w:r>
            <w:r w:rsidR="00BE2176" w:rsidRPr="00CC3F9D">
              <w:rPr>
                <w:sz w:val="20"/>
                <w:szCs w:val="20"/>
                <w:lang w:val="nl-NL"/>
              </w:rPr>
              <w:t xml:space="preserve">oemen: </w:t>
            </w:r>
            <w:r w:rsidRPr="00CC3F9D">
              <w:rPr>
                <w:sz w:val="20"/>
                <w:szCs w:val="20"/>
                <w:lang w:val="nl-NL"/>
              </w:rPr>
              <w:t>deze nascholing bouwt voort op het project Talig Rekenen als Professie (</w:t>
            </w:r>
            <w:proofErr w:type="spellStart"/>
            <w:r w:rsidRPr="00CC3F9D">
              <w:rPr>
                <w:sz w:val="20"/>
                <w:szCs w:val="20"/>
                <w:lang w:val="nl-NL"/>
              </w:rPr>
              <w:t>TRaP</w:t>
            </w:r>
            <w:proofErr w:type="spellEnd"/>
            <w:r w:rsidRPr="00CC3F9D">
              <w:rPr>
                <w:sz w:val="20"/>
                <w:szCs w:val="20"/>
                <w:lang w:val="nl-NL"/>
              </w:rPr>
              <w:t>):</w:t>
            </w:r>
          </w:p>
          <w:p w14:paraId="03C4D4EB" w14:textId="77777777" w:rsidR="0084158A" w:rsidRPr="00CC3F9D" w:rsidRDefault="0084158A" w:rsidP="00271579">
            <w:pPr>
              <w:pStyle w:val="Lijstalinea"/>
              <w:numPr>
                <w:ilvl w:val="0"/>
                <w:numId w:val="20"/>
              </w:numPr>
              <w:rPr>
                <w:sz w:val="20"/>
                <w:szCs w:val="20"/>
                <w:lang w:val="nl-NL"/>
              </w:rPr>
            </w:pPr>
            <w:r w:rsidRPr="00CC3F9D">
              <w:rPr>
                <w:sz w:val="20"/>
                <w:szCs w:val="20"/>
                <w:lang w:val="nl-NL"/>
              </w:rPr>
              <w:t>Professionaliseringsonderzoek in schooljaar 2014-2015 (twee groepen leerkrachten)</w:t>
            </w:r>
          </w:p>
          <w:p w14:paraId="3128E70E" w14:textId="77777777" w:rsidR="00B21269" w:rsidRPr="00CC3F9D" w:rsidRDefault="00B21269" w:rsidP="00271579">
            <w:pPr>
              <w:pStyle w:val="Lijstalinea"/>
              <w:numPr>
                <w:ilvl w:val="0"/>
                <w:numId w:val="20"/>
              </w:numPr>
              <w:rPr>
                <w:sz w:val="20"/>
                <w:szCs w:val="20"/>
                <w:lang w:val="nl-NL"/>
              </w:rPr>
            </w:pPr>
            <w:r w:rsidRPr="00CC3F9D">
              <w:rPr>
                <w:sz w:val="20"/>
                <w:szCs w:val="20"/>
                <w:lang w:val="nl-NL"/>
              </w:rPr>
              <w:t xml:space="preserve">Projectleider </w:t>
            </w:r>
            <w:r w:rsidR="00BE2176" w:rsidRPr="00CC3F9D">
              <w:rPr>
                <w:sz w:val="20"/>
                <w:szCs w:val="20"/>
                <w:lang w:val="nl-NL"/>
              </w:rPr>
              <w:t>Ronald Keijzer</w:t>
            </w:r>
            <w:r w:rsidRPr="00CC3F9D">
              <w:rPr>
                <w:sz w:val="20"/>
                <w:szCs w:val="20"/>
                <w:lang w:val="nl-NL"/>
              </w:rPr>
              <w:t xml:space="preserve"> (</w:t>
            </w:r>
            <w:proofErr w:type="spellStart"/>
            <w:r w:rsidRPr="00CC3F9D">
              <w:rPr>
                <w:sz w:val="20"/>
                <w:szCs w:val="20"/>
                <w:lang w:val="nl-NL"/>
              </w:rPr>
              <w:t>iPabo</w:t>
            </w:r>
            <w:proofErr w:type="spellEnd"/>
            <w:r w:rsidRPr="00CC3F9D">
              <w:rPr>
                <w:sz w:val="20"/>
                <w:szCs w:val="20"/>
                <w:lang w:val="nl-NL"/>
              </w:rPr>
              <w:t>)</w:t>
            </w:r>
            <w:r w:rsidR="00BE2176" w:rsidRPr="00CC3F9D">
              <w:rPr>
                <w:sz w:val="20"/>
                <w:szCs w:val="20"/>
                <w:lang w:val="nl-NL"/>
              </w:rPr>
              <w:t xml:space="preserve"> </w:t>
            </w:r>
          </w:p>
          <w:p w14:paraId="0934D9F5" w14:textId="77777777" w:rsidR="0084158A" w:rsidRPr="00CC3F9D" w:rsidRDefault="00B21269" w:rsidP="00271579">
            <w:pPr>
              <w:pStyle w:val="Lijstalinea"/>
              <w:numPr>
                <w:ilvl w:val="0"/>
                <w:numId w:val="20"/>
              </w:numPr>
              <w:rPr>
                <w:sz w:val="20"/>
                <w:szCs w:val="20"/>
                <w:lang w:val="nl-NL"/>
              </w:rPr>
            </w:pPr>
            <w:r w:rsidRPr="00CC3F9D">
              <w:rPr>
                <w:sz w:val="20"/>
                <w:szCs w:val="20"/>
                <w:lang w:val="nl-NL"/>
              </w:rPr>
              <w:t>G</w:t>
            </w:r>
            <w:r w:rsidR="00BE2176" w:rsidRPr="00CC3F9D">
              <w:rPr>
                <w:sz w:val="20"/>
                <w:szCs w:val="20"/>
                <w:lang w:val="nl-NL"/>
              </w:rPr>
              <w:t>esubsidieerd door Nationaal Regieorgaan Onderwijsonderzoek</w:t>
            </w:r>
            <w:r w:rsidRPr="00CC3F9D">
              <w:rPr>
                <w:sz w:val="20"/>
                <w:szCs w:val="20"/>
                <w:lang w:val="nl-NL"/>
              </w:rPr>
              <w:t xml:space="preserve"> (NRO</w:t>
            </w:r>
            <w:r w:rsidR="00BE2176" w:rsidRPr="00CC3F9D">
              <w:rPr>
                <w:sz w:val="20"/>
                <w:szCs w:val="20"/>
                <w:lang w:val="nl-NL"/>
              </w:rPr>
              <w:t xml:space="preserve">), </w:t>
            </w:r>
          </w:p>
          <w:p w14:paraId="4B9A45A0" w14:textId="36814858" w:rsidR="0084158A" w:rsidRPr="00CC3F9D" w:rsidRDefault="0084158A" w:rsidP="00271579">
            <w:pPr>
              <w:pStyle w:val="Lijstalinea"/>
              <w:numPr>
                <w:ilvl w:val="0"/>
                <w:numId w:val="20"/>
              </w:numPr>
              <w:rPr>
                <w:sz w:val="20"/>
                <w:szCs w:val="20"/>
                <w:lang w:val="nl-NL"/>
              </w:rPr>
            </w:pPr>
            <w:r w:rsidRPr="00CC3F9D">
              <w:rPr>
                <w:sz w:val="20"/>
                <w:szCs w:val="20"/>
                <w:lang w:val="nl-NL"/>
              </w:rPr>
              <w:t xml:space="preserve">Mede gebaseerd </w:t>
            </w:r>
            <w:r w:rsidR="00BE2176" w:rsidRPr="00CC3F9D">
              <w:rPr>
                <w:sz w:val="20"/>
                <w:szCs w:val="20"/>
                <w:lang w:val="nl-NL"/>
              </w:rPr>
              <w:t xml:space="preserve">op proefschrift van </w:t>
            </w:r>
            <w:proofErr w:type="spellStart"/>
            <w:r w:rsidR="00BE2176" w:rsidRPr="00CC3F9D">
              <w:rPr>
                <w:sz w:val="20"/>
                <w:szCs w:val="20"/>
                <w:lang w:val="nl-NL"/>
              </w:rPr>
              <w:t>Jantien</w:t>
            </w:r>
            <w:proofErr w:type="spellEnd"/>
            <w:r w:rsidR="00BE2176" w:rsidRPr="00CC3F9D">
              <w:rPr>
                <w:sz w:val="20"/>
                <w:szCs w:val="20"/>
                <w:lang w:val="nl-NL"/>
              </w:rPr>
              <w:t xml:space="preserve"> Smit (2013)</w:t>
            </w:r>
            <w:r w:rsidRPr="00CC3F9D">
              <w:rPr>
                <w:sz w:val="20"/>
                <w:szCs w:val="20"/>
                <w:lang w:val="nl-NL"/>
              </w:rPr>
              <w:t xml:space="preserve"> over taal in de </w:t>
            </w:r>
            <w:r w:rsidR="009774E0">
              <w:rPr>
                <w:sz w:val="20"/>
                <w:szCs w:val="20"/>
                <w:lang w:val="nl-NL"/>
              </w:rPr>
              <w:t>reken-wiskundeles</w:t>
            </w:r>
            <w:r w:rsidRPr="00CC3F9D">
              <w:rPr>
                <w:sz w:val="20"/>
                <w:szCs w:val="20"/>
                <w:lang w:val="nl-NL"/>
              </w:rPr>
              <w:t>.</w:t>
            </w:r>
            <w:r w:rsidR="00BE2176" w:rsidRPr="00CC3F9D">
              <w:rPr>
                <w:sz w:val="20"/>
                <w:szCs w:val="20"/>
                <w:lang w:val="nl-NL"/>
              </w:rPr>
              <w:t xml:space="preserve"> </w:t>
            </w:r>
          </w:p>
          <w:p w14:paraId="786DD8BF" w14:textId="77777777" w:rsidR="00BE2176" w:rsidRPr="00CC3F9D" w:rsidRDefault="0084158A" w:rsidP="00271579">
            <w:pPr>
              <w:rPr>
                <w:sz w:val="20"/>
                <w:szCs w:val="20"/>
                <w:lang w:val="nl-NL"/>
              </w:rPr>
            </w:pPr>
            <w:r w:rsidRPr="00CC3F9D">
              <w:rPr>
                <w:sz w:val="20"/>
                <w:szCs w:val="20"/>
                <w:lang w:val="nl-NL"/>
              </w:rPr>
              <w:t>N</w:t>
            </w:r>
            <w:r w:rsidR="00BE2176" w:rsidRPr="00CC3F9D">
              <w:rPr>
                <w:sz w:val="20"/>
                <w:szCs w:val="20"/>
                <w:lang w:val="nl-NL"/>
              </w:rPr>
              <w:t xml:space="preserve">ascholing </w:t>
            </w:r>
            <w:r w:rsidRPr="00CC3F9D">
              <w:rPr>
                <w:sz w:val="20"/>
                <w:szCs w:val="20"/>
                <w:lang w:val="nl-NL"/>
              </w:rPr>
              <w:t xml:space="preserve">is </w:t>
            </w:r>
            <w:r w:rsidR="00BE2176" w:rsidRPr="00CC3F9D">
              <w:rPr>
                <w:sz w:val="20"/>
                <w:szCs w:val="20"/>
                <w:lang w:val="nl-NL"/>
              </w:rPr>
              <w:t xml:space="preserve">ontwikkeld door </w:t>
            </w:r>
            <w:r w:rsidRPr="00CC3F9D">
              <w:rPr>
                <w:sz w:val="20"/>
                <w:szCs w:val="20"/>
                <w:lang w:val="nl-NL"/>
              </w:rPr>
              <w:t xml:space="preserve">drie onderzoekers uit het </w:t>
            </w:r>
            <w:proofErr w:type="spellStart"/>
            <w:r w:rsidRPr="00CC3F9D">
              <w:rPr>
                <w:sz w:val="20"/>
                <w:szCs w:val="20"/>
                <w:lang w:val="nl-NL"/>
              </w:rPr>
              <w:t>TRaP</w:t>
            </w:r>
            <w:proofErr w:type="spellEnd"/>
            <w:r w:rsidRPr="00CC3F9D">
              <w:rPr>
                <w:sz w:val="20"/>
                <w:szCs w:val="20"/>
                <w:lang w:val="nl-NL"/>
              </w:rPr>
              <w:t xml:space="preserve">-project: </w:t>
            </w:r>
            <w:proofErr w:type="spellStart"/>
            <w:r w:rsidR="00BE2176" w:rsidRPr="00CC3F9D">
              <w:rPr>
                <w:sz w:val="20"/>
                <w:szCs w:val="20"/>
                <w:lang w:val="nl-NL"/>
              </w:rPr>
              <w:t>Jantien</w:t>
            </w:r>
            <w:proofErr w:type="spellEnd"/>
            <w:r w:rsidR="00BE2176" w:rsidRPr="00CC3F9D">
              <w:rPr>
                <w:sz w:val="20"/>
                <w:szCs w:val="20"/>
                <w:lang w:val="nl-NL"/>
              </w:rPr>
              <w:t xml:space="preserve"> Smit (Saxion), Ronald Keijzer, en Fok</w:t>
            </w:r>
            <w:r w:rsidRPr="00CC3F9D">
              <w:rPr>
                <w:sz w:val="20"/>
                <w:szCs w:val="20"/>
                <w:lang w:val="nl-NL"/>
              </w:rPr>
              <w:t xml:space="preserve">ke Munk (beiden </w:t>
            </w:r>
            <w:proofErr w:type="spellStart"/>
            <w:r w:rsidRPr="00CC3F9D">
              <w:rPr>
                <w:sz w:val="20"/>
                <w:szCs w:val="20"/>
                <w:lang w:val="nl-NL"/>
              </w:rPr>
              <w:t>iPabo</w:t>
            </w:r>
            <w:proofErr w:type="spellEnd"/>
            <w:r w:rsidRPr="00CC3F9D">
              <w:rPr>
                <w:sz w:val="20"/>
                <w:szCs w:val="20"/>
                <w:lang w:val="nl-NL"/>
              </w:rPr>
              <w:t xml:space="preserve"> Amsterdam/</w:t>
            </w:r>
            <w:r w:rsidR="00BE2176" w:rsidRPr="00CC3F9D">
              <w:rPr>
                <w:sz w:val="20"/>
                <w:szCs w:val="20"/>
                <w:lang w:val="nl-NL"/>
              </w:rPr>
              <w:t xml:space="preserve">Alkmaar). </w:t>
            </w:r>
          </w:p>
          <w:p w14:paraId="29211E7C" w14:textId="77777777" w:rsidR="00A93EDD" w:rsidRPr="00CC3F9D" w:rsidRDefault="00A93EDD" w:rsidP="00271579">
            <w:pPr>
              <w:rPr>
                <w:sz w:val="20"/>
                <w:szCs w:val="20"/>
                <w:lang w:val="nl-NL"/>
              </w:rPr>
            </w:pPr>
          </w:p>
        </w:tc>
      </w:tr>
      <w:tr w:rsidR="00A93EDD" w:rsidRPr="00CC3F9D" w14:paraId="05E16658"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3D347B3F" w14:textId="77777777" w:rsidR="00A93EDD" w:rsidRPr="00CC3F9D" w:rsidRDefault="00A93EDD" w:rsidP="00271579">
            <w:pPr>
              <w:rPr>
                <w:sz w:val="20"/>
                <w:szCs w:val="20"/>
                <w:lang w:val="nl-NL"/>
              </w:rPr>
            </w:pPr>
            <w:r w:rsidRPr="00CC3F9D">
              <w:rPr>
                <w:sz w:val="20"/>
                <w:szCs w:val="20"/>
                <w:lang w:val="nl-NL"/>
              </w:rPr>
              <w:t>2</w:t>
            </w:r>
          </w:p>
        </w:tc>
        <w:tc>
          <w:tcPr>
            <w:tcW w:w="8262" w:type="dxa"/>
            <w:tcBorders>
              <w:top w:val="single" w:sz="4" w:space="0" w:color="auto"/>
              <w:left w:val="single" w:sz="4" w:space="0" w:color="auto"/>
              <w:bottom w:val="single" w:sz="4" w:space="0" w:color="auto"/>
              <w:right w:val="single" w:sz="4" w:space="0" w:color="auto"/>
            </w:tcBorders>
          </w:tcPr>
          <w:p w14:paraId="2168E63F" w14:textId="3E498C4A"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Programma</w:t>
            </w:r>
          </w:p>
          <w:p w14:paraId="5055C7DE" w14:textId="77777777" w:rsidR="00A93EDD" w:rsidRPr="00CC3F9D" w:rsidRDefault="00BE2176" w:rsidP="00271579">
            <w:pPr>
              <w:rPr>
                <w:sz w:val="20"/>
                <w:szCs w:val="20"/>
                <w:lang w:val="nl-NL"/>
              </w:rPr>
            </w:pPr>
            <w:r w:rsidRPr="00CC3F9D">
              <w:rPr>
                <w:sz w:val="20"/>
                <w:szCs w:val="20"/>
                <w:lang w:val="nl-NL"/>
              </w:rPr>
              <w:t>Het programma is als volgt...</w:t>
            </w:r>
          </w:p>
        </w:tc>
      </w:tr>
      <w:tr w:rsidR="00A93EDD" w:rsidRPr="00CC3F9D" w14:paraId="42EA0DCE"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331FF784" w14:textId="77777777" w:rsidR="00A93EDD" w:rsidRPr="00CC3F9D" w:rsidRDefault="00A93EDD" w:rsidP="00271579">
            <w:pPr>
              <w:rPr>
                <w:sz w:val="20"/>
                <w:szCs w:val="20"/>
                <w:lang w:val="nl-NL"/>
              </w:rPr>
            </w:pPr>
            <w:r w:rsidRPr="00CC3F9D">
              <w:rPr>
                <w:sz w:val="20"/>
                <w:szCs w:val="20"/>
                <w:lang w:val="nl-NL"/>
              </w:rPr>
              <w:t>3</w:t>
            </w:r>
          </w:p>
        </w:tc>
        <w:tc>
          <w:tcPr>
            <w:tcW w:w="8262" w:type="dxa"/>
            <w:tcBorders>
              <w:top w:val="single" w:sz="4" w:space="0" w:color="auto"/>
              <w:left w:val="single" w:sz="4" w:space="0" w:color="auto"/>
              <w:bottom w:val="single" w:sz="4" w:space="0" w:color="auto"/>
              <w:right w:val="single" w:sz="4" w:space="0" w:color="auto"/>
            </w:tcBorders>
          </w:tcPr>
          <w:p w14:paraId="6C67499C" w14:textId="57D89FD4"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Opgave uit de praktijk</w:t>
            </w:r>
          </w:p>
          <w:p w14:paraId="517FCA86" w14:textId="77777777" w:rsidR="00BE2176" w:rsidRPr="00CC3F9D" w:rsidRDefault="00BE2176" w:rsidP="00271579">
            <w:pPr>
              <w:rPr>
                <w:sz w:val="20"/>
                <w:szCs w:val="20"/>
                <w:lang w:val="nl-NL"/>
              </w:rPr>
            </w:pPr>
            <w:r w:rsidRPr="00CC3F9D">
              <w:rPr>
                <w:sz w:val="20"/>
                <w:szCs w:val="20"/>
                <w:lang w:val="nl-NL"/>
              </w:rPr>
              <w:t xml:space="preserve">Ter introductie legt u de deelnemers deze opgave voor (uit WIG). Vraag ze om door een “taalbril” naar deze rekenopgave te kijken. Dat wil zeggen: welke woorden of formuleringen vormen voor leerlingen mogelijk een talig struikelblok? </w:t>
            </w:r>
          </w:p>
          <w:p w14:paraId="2E896367" w14:textId="77777777" w:rsidR="00BE2176" w:rsidRPr="00CC3F9D" w:rsidRDefault="00BE2176" w:rsidP="00271579">
            <w:pPr>
              <w:rPr>
                <w:i/>
                <w:sz w:val="20"/>
                <w:szCs w:val="20"/>
                <w:lang w:val="nl-NL"/>
              </w:rPr>
            </w:pPr>
            <w:r w:rsidRPr="00CC3F9D">
              <w:rPr>
                <w:i/>
                <w:iCs/>
                <w:sz w:val="20"/>
                <w:szCs w:val="20"/>
                <w:lang w:val="nl-NL"/>
              </w:rPr>
              <w:t>Bespreking opgave</w:t>
            </w:r>
          </w:p>
          <w:p w14:paraId="67B72F65" w14:textId="77777777" w:rsidR="00BE2176" w:rsidRPr="00CC3F9D" w:rsidRDefault="00BE2176" w:rsidP="00271579">
            <w:pPr>
              <w:rPr>
                <w:sz w:val="20"/>
                <w:szCs w:val="20"/>
                <w:lang w:val="nl-NL"/>
              </w:rPr>
            </w:pPr>
            <w:r w:rsidRPr="00CC3F9D">
              <w:rPr>
                <w:sz w:val="20"/>
                <w:szCs w:val="20"/>
                <w:lang w:val="nl-NL"/>
              </w:rPr>
              <w:t>[De rode woorden kunnen onduidelijkheden scheppen.]</w:t>
            </w:r>
          </w:p>
          <w:p w14:paraId="79A232BE" w14:textId="77777777" w:rsidR="00BE2176" w:rsidRPr="00CC3F9D" w:rsidRDefault="00BE2176" w:rsidP="00271579">
            <w:pPr>
              <w:rPr>
                <w:sz w:val="20"/>
                <w:szCs w:val="20"/>
                <w:lang w:val="nl-NL"/>
              </w:rPr>
            </w:pPr>
            <w:r w:rsidRPr="00CC3F9D">
              <w:rPr>
                <w:sz w:val="20"/>
                <w:szCs w:val="20"/>
                <w:lang w:val="nl-NL"/>
              </w:rPr>
              <w:t>Wat doet die 880 ertoe?</w:t>
            </w:r>
          </w:p>
          <w:p w14:paraId="5E81A94B" w14:textId="77777777" w:rsidR="00BE2176" w:rsidRPr="00CC3F9D" w:rsidRDefault="00BE2176" w:rsidP="00271579">
            <w:pPr>
              <w:rPr>
                <w:sz w:val="20"/>
                <w:szCs w:val="20"/>
                <w:lang w:val="nl-NL"/>
              </w:rPr>
            </w:pPr>
            <w:r w:rsidRPr="00CC3F9D">
              <w:rPr>
                <w:sz w:val="20"/>
                <w:szCs w:val="20"/>
                <w:lang w:val="nl-NL"/>
              </w:rPr>
              <w:t>Verkocht? Daardoor moeten de kinderen de link leggen dat er dan ook 880 keer een bekertje water uit de machine is gegaan.</w:t>
            </w:r>
          </w:p>
          <w:p w14:paraId="2F488F45" w14:textId="77777777" w:rsidR="00BE2176" w:rsidRPr="00CC3F9D" w:rsidRDefault="00BE2176" w:rsidP="00271579">
            <w:pPr>
              <w:rPr>
                <w:sz w:val="20"/>
                <w:szCs w:val="20"/>
                <w:lang w:val="nl-NL"/>
              </w:rPr>
            </w:pPr>
            <w:r w:rsidRPr="00CC3F9D">
              <w:rPr>
                <w:sz w:val="20"/>
                <w:szCs w:val="20"/>
                <w:lang w:val="nl-NL"/>
              </w:rPr>
              <w:t>Hoe vaak? Hij kan het toch 1 keer bijvullen en dan een grote hoeveelheid?</w:t>
            </w:r>
          </w:p>
          <w:p w14:paraId="0DAD088F" w14:textId="77777777" w:rsidR="00BE2176" w:rsidRPr="00CC3F9D" w:rsidRDefault="00BE2176" w:rsidP="00271579">
            <w:pPr>
              <w:rPr>
                <w:sz w:val="20"/>
                <w:szCs w:val="20"/>
                <w:lang w:val="nl-NL"/>
              </w:rPr>
            </w:pPr>
            <w:r w:rsidRPr="00CC3F9D">
              <w:rPr>
                <w:sz w:val="20"/>
                <w:szCs w:val="20"/>
                <w:lang w:val="nl-NL"/>
              </w:rPr>
              <w:t xml:space="preserve">Wat betekent het woord waterreservoir? </w:t>
            </w:r>
          </w:p>
          <w:p w14:paraId="422E1C28" w14:textId="77777777" w:rsidR="00BE2176" w:rsidRPr="00CC3F9D" w:rsidRDefault="00BE2176" w:rsidP="00271579">
            <w:pPr>
              <w:rPr>
                <w:sz w:val="20"/>
                <w:szCs w:val="20"/>
                <w:lang w:val="nl-NL"/>
              </w:rPr>
            </w:pPr>
            <w:r w:rsidRPr="00CC3F9D">
              <w:rPr>
                <w:sz w:val="20"/>
                <w:szCs w:val="20"/>
                <w:lang w:val="nl-NL"/>
              </w:rPr>
              <w:t>Bijvullen met wat? Is dat voor elk kind even duidelijk?</w:t>
            </w:r>
          </w:p>
          <w:p w14:paraId="7DFB0BEF" w14:textId="77777777" w:rsidR="00BE2176" w:rsidRPr="00CC3F9D" w:rsidRDefault="00BE2176" w:rsidP="00271579">
            <w:pPr>
              <w:rPr>
                <w:sz w:val="20"/>
                <w:szCs w:val="20"/>
                <w:lang w:val="nl-NL"/>
              </w:rPr>
            </w:pPr>
            <w:r w:rsidRPr="00CC3F9D">
              <w:rPr>
                <w:sz w:val="20"/>
                <w:szCs w:val="20"/>
                <w:lang w:val="nl-NL"/>
              </w:rPr>
              <w:t>Hoe? Wat moet een kind hiermee doen?</w:t>
            </w:r>
          </w:p>
          <w:p w14:paraId="2305D520" w14:textId="77777777" w:rsidR="00BE2176" w:rsidRPr="00CC3F9D" w:rsidRDefault="00BE2176" w:rsidP="00271579">
            <w:pPr>
              <w:rPr>
                <w:i/>
                <w:sz w:val="20"/>
                <w:szCs w:val="20"/>
                <w:lang w:val="nl-NL"/>
              </w:rPr>
            </w:pPr>
            <w:r w:rsidRPr="00CC3F9D">
              <w:rPr>
                <w:i/>
                <w:sz w:val="20"/>
                <w:szCs w:val="20"/>
                <w:lang w:val="nl-NL"/>
              </w:rPr>
              <w:t xml:space="preserve">Concludeer: </w:t>
            </w:r>
          </w:p>
          <w:p w14:paraId="31CDE57F" w14:textId="45A68F1F" w:rsidR="00A93EDD" w:rsidRPr="00CC3F9D" w:rsidRDefault="00BE2176" w:rsidP="00271579">
            <w:pPr>
              <w:rPr>
                <w:sz w:val="20"/>
                <w:szCs w:val="20"/>
                <w:lang w:val="nl-NL"/>
              </w:rPr>
            </w:pPr>
            <w:r w:rsidRPr="00CC3F9D">
              <w:rPr>
                <w:sz w:val="20"/>
                <w:szCs w:val="20"/>
                <w:lang w:val="nl-NL"/>
              </w:rPr>
              <w:t xml:space="preserve">Taal speelt op allerlei manieren een rol in de </w:t>
            </w:r>
            <w:r w:rsidR="009774E0">
              <w:rPr>
                <w:sz w:val="20"/>
                <w:szCs w:val="20"/>
                <w:lang w:val="nl-NL"/>
              </w:rPr>
              <w:t>reken-wiskundeles</w:t>
            </w:r>
            <w:r w:rsidRPr="00CC3F9D">
              <w:rPr>
                <w:sz w:val="20"/>
                <w:szCs w:val="20"/>
                <w:lang w:val="nl-NL"/>
              </w:rPr>
              <w:t>, en dit is er één van: de rekenmethodes staan vol met taal die leerlingen moeten duiden.</w:t>
            </w:r>
          </w:p>
        </w:tc>
      </w:tr>
      <w:tr w:rsidR="00A93EDD" w:rsidRPr="00CC3F9D" w14:paraId="71F65656"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28207B6B" w14:textId="77777777" w:rsidR="00A93EDD" w:rsidRPr="00CC3F9D" w:rsidRDefault="00A93EDD" w:rsidP="00271579">
            <w:pPr>
              <w:rPr>
                <w:sz w:val="20"/>
                <w:szCs w:val="20"/>
                <w:lang w:val="nl-NL"/>
              </w:rPr>
            </w:pPr>
            <w:r w:rsidRPr="00CC3F9D">
              <w:rPr>
                <w:sz w:val="20"/>
                <w:szCs w:val="20"/>
                <w:lang w:val="nl-NL"/>
              </w:rPr>
              <w:t>4</w:t>
            </w:r>
          </w:p>
        </w:tc>
        <w:tc>
          <w:tcPr>
            <w:tcW w:w="8262" w:type="dxa"/>
            <w:tcBorders>
              <w:top w:val="single" w:sz="4" w:space="0" w:color="auto"/>
              <w:left w:val="single" w:sz="4" w:space="0" w:color="auto"/>
              <w:bottom w:val="single" w:sz="4" w:space="0" w:color="auto"/>
              <w:right w:val="single" w:sz="4" w:space="0" w:color="auto"/>
            </w:tcBorders>
          </w:tcPr>
          <w:p w14:paraId="012B7AB6" w14:textId="265F605C"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Onderwijsinspectie over taal in de reken-wiskundeles</w:t>
            </w:r>
          </w:p>
          <w:p w14:paraId="7C0F4C7D" w14:textId="77777777" w:rsidR="00A93EDD" w:rsidRPr="00CC3F9D" w:rsidRDefault="00BE2176" w:rsidP="00271579">
            <w:pPr>
              <w:rPr>
                <w:sz w:val="20"/>
                <w:szCs w:val="20"/>
                <w:lang w:val="nl-NL"/>
              </w:rPr>
            </w:pPr>
            <w:r w:rsidRPr="00CC3F9D">
              <w:rPr>
                <w:sz w:val="20"/>
                <w:szCs w:val="20"/>
                <w:lang w:val="nl-NL"/>
              </w:rPr>
              <w:t xml:space="preserve">Vertel: Ook de onderwijsinspectie is zich bewust van de rol van taal bij het leren van rekenen-wiskunde. (Citaat voorlezen / laten lezen.) Vraag aan de deelnemers: herkennen jullie je hierin? </w:t>
            </w:r>
          </w:p>
        </w:tc>
      </w:tr>
      <w:tr w:rsidR="00A93EDD" w:rsidRPr="00CC3F9D" w14:paraId="6C5CFDA4" w14:textId="77777777" w:rsidTr="001D505D">
        <w:trPr>
          <w:cantSplit/>
        </w:trPr>
        <w:tc>
          <w:tcPr>
            <w:tcW w:w="1026" w:type="dxa"/>
            <w:tcBorders>
              <w:top w:val="single" w:sz="4" w:space="0" w:color="auto"/>
              <w:left w:val="single" w:sz="4" w:space="0" w:color="auto"/>
              <w:bottom w:val="single" w:sz="4" w:space="0" w:color="auto"/>
              <w:right w:val="single" w:sz="4" w:space="0" w:color="auto"/>
            </w:tcBorders>
            <w:hideMark/>
          </w:tcPr>
          <w:p w14:paraId="125B2173" w14:textId="77777777" w:rsidR="00A93EDD" w:rsidRPr="00CC3F9D" w:rsidRDefault="00A93EDD" w:rsidP="00271579">
            <w:pPr>
              <w:rPr>
                <w:sz w:val="20"/>
                <w:szCs w:val="20"/>
                <w:lang w:val="nl-NL"/>
              </w:rPr>
            </w:pPr>
            <w:r w:rsidRPr="00CC3F9D">
              <w:rPr>
                <w:sz w:val="20"/>
                <w:szCs w:val="20"/>
                <w:lang w:val="nl-NL"/>
              </w:rPr>
              <w:lastRenderedPageBreak/>
              <w:t>5</w:t>
            </w:r>
          </w:p>
        </w:tc>
        <w:tc>
          <w:tcPr>
            <w:tcW w:w="8262" w:type="dxa"/>
            <w:tcBorders>
              <w:top w:val="single" w:sz="4" w:space="0" w:color="auto"/>
              <w:left w:val="single" w:sz="4" w:space="0" w:color="auto"/>
              <w:bottom w:val="single" w:sz="4" w:space="0" w:color="auto"/>
              <w:right w:val="single" w:sz="4" w:space="0" w:color="auto"/>
            </w:tcBorders>
          </w:tcPr>
          <w:p w14:paraId="4D1EE429" w14:textId="0DD60B46"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Interview een (nieuwe) collega</w:t>
            </w:r>
          </w:p>
          <w:p w14:paraId="3523D941" w14:textId="43E30F15" w:rsidR="00BE2176" w:rsidRPr="00CC3F9D" w:rsidRDefault="00BE2176" w:rsidP="00271579">
            <w:pPr>
              <w:rPr>
                <w:sz w:val="20"/>
                <w:szCs w:val="20"/>
                <w:lang w:val="nl-NL"/>
              </w:rPr>
            </w:pPr>
            <w:r w:rsidRPr="00CC3F9D">
              <w:rPr>
                <w:sz w:val="20"/>
                <w:szCs w:val="20"/>
                <w:lang w:val="nl-NL"/>
              </w:rPr>
              <w:t xml:space="preserve">Vraag de deelnemers elkaar beurtelings te interviewen (5 minuten per persoon). De interviewer maakt aantekeningen tijdens het gesprek. Bij de vraag die over stellingen gaat, maken de deelnemers gebruik van een aantal stellingen over taal in de </w:t>
            </w:r>
            <w:r w:rsidR="009774E0">
              <w:rPr>
                <w:sz w:val="20"/>
                <w:szCs w:val="20"/>
                <w:lang w:val="nl-NL"/>
              </w:rPr>
              <w:t>reken-wiskundeles</w:t>
            </w:r>
            <w:r w:rsidRPr="00CC3F9D">
              <w:rPr>
                <w:sz w:val="20"/>
                <w:szCs w:val="20"/>
                <w:lang w:val="nl-NL"/>
              </w:rPr>
              <w:t xml:space="preserve"> die op een </w:t>
            </w:r>
            <w:r w:rsidR="00802DBA">
              <w:rPr>
                <w:sz w:val="20"/>
                <w:szCs w:val="20"/>
                <w:lang w:val="nl-NL"/>
              </w:rPr>
              <w:t>hand-out</w:t>
            </w:r>
            <w:r w:rsidRPr="00CC3F9D">
              <w:rPr>
                <w:sz w:val="20"/>
                <w:szCs w:val="20"/>
                <w:lang w:val="nl-NL"/>
              </w:rPr>
              <w:t xml:space="preserve"> staan. </w:t>
            </w:r>
          </w:p>
          <w:p w14:paraId="3B525CB8" w14:textId="77777777" w:rsidR="00BE2176" w:rsidRPr="00CC3F9D" w:rsidRDefault="00BE2176" w:rsidP="00271579">
            <w:pPr>
              <w:rPr>
                <w:sz w:val="20"/>
                <w:szCs w:val="20"/>
                <w:lang w:val="nl-NL"/>
              </w:rPr>
            </w:pPr>
            <w:r w:rsidRPr="00CC3F9D">
              <w:rPr>
                <w:sz w:val="20"/>
                <w:szCs w:val="20"/>
                <w:lang w:val="nl-NL"/>
              </w:rPr>
              <w:t>Na tien minuten vindt er een plenaire uitwisseling plaats: vraag aan de deelnemers om hun gesprekspartner voor te stellen aan de rest van de groep. Benoem tot slot een paar aanknopingspunten die jou zijn opgevallen, bijvoorbeeld:</w:t>
            </w:r>
          </w:p>
          <w:p w14:paraId="61BBCAF8" w14:textId="77777777" w:rsidR="00BE2176" w:rsidRPr="00CC3F9D" w:rsidRDefault="00BE2176" w:rsidP="00271579">
            <w:pPr>
              <w:numPr>
                <w:ilvl w:val="0"/>
                <w:numId w:val="16"/>
              </w:numPr>
              <w:rPr>
                <w:sz w:val="20"/>
                <w:szCs w:val="20"/>
                <w:lang w:val="nl-NL"/>
              </w:rPr>
            </w:pPr>
            <w:r w:rsidRPr="00CC3F9D">
              <w:rPr>
                <w:sz w:val="20"/>
                <w:szCs w:val="20"/>
                <w:lang w:val="nl-NL"/>
              </w:rPr>
              <w:t>Bewustzijn van de rol van taal in interactie/uitleg/discussies</w:t>
            </w:r>
          </w:p>
          <w:p w14:paraId="7C667AE9" w14:textId="77BC58C7" w:rsidR="00BE2176" w:rsidRPr="00CC3F9D" w:rsidRDefault="00BE2176" w:rsidP="00271579">
            <w:pPr>
              <w:numPr>
                <w:ilvl w:val="0"/>
                <w:numId w:val="16"/>
              </w:numPr>
              <w:rPr>
                <w:sz w:val="20"/>
                <w:szCs w:val="20"/>
                <w:lang w:val="nl-NL"/>
              </w:rPr>
            </w:pPr>
            <w:r w:rsidRPr="00CC3F9D">
              <w:rPr>
                <w:sz w:val="20"/>
                <w:szCs w:val="20"/>
                <w:lang w:val="nl-NL"/>
              </w:rPr>
              <w:t xml:space="preserve">Bewust onbekwaam: nog geen/weinig aandacht voor taal in de </w:t>
            </w:r>
            <w:r w:rsidR="009774E0">
              <w:rPr>
                <w:sz w:val="20"/>
                <w:szCs w:val="20"/>
                <w:lang w:val="nl-NL"/>
              </w:rPr>
              <w:t>reken-wiskundeles</w:t>
            </w:r>
          </w:p>
          <w:p w14:paraId="02862F4A" w14:textId="77777777" w:rsidR="00BE2176" w:rsidRPr="00CC3F9D" w:rsidRDefault="00BE2176" w:rsidP="00271579">
            <w:pPr>
              <w:numPr>
                <w:ilvl w:val="0"/>
                <w:numId w:val="16"/>
              </w:numPr>
              <w:rPr>
                <w:sz w:val="20"/>
                <w:szCs w:val="20"/>
              </w:rPr>
            </w:pPr>
            <w:proofErr w:type="spellStart"/>
            <w:r w:rsidRPr="00CC3F9D">
              <w:rPr>
                <w:sz w:val="20"/>
                <w:szCs w:val="20"/>
              </w:rPr>
              <w:t>Taal</w:t>
            </w:r>
            <w:proofErr w:type="spellEnd"/>
            <w:r w:rsidRPr="00CC3F9D">
              <w:rPr>
                <w:sz w:val="20"/>
                <w:szCs w:val="20"/>
              </w:rPr>
              <w:t xml:space="preserve"> in </w:t>
            </w:r>
            <w:proofErr w:type="spellStart"/>
            <w:r w:rsidRPr="00CC3F9D">
              <w:rPr>
                <w:sz w:val="20"/>
                <w:szCs w:val="20"/>
              </w:rPr>
              <w:t>methodes</w:t>
            </w:r>
            <w:proofErr w:type="spellEnd"/>
            <w:r w:rsidRPr="00CC3F9D">
              <w:rPr>
                <w:sz w:val="20"/>
                <w:szCs w:val="20"/>
              </w:rPr>
              <w:t xml:space="preserve">, </w:t>
            </w:r>
            <w:proofErr w:type="spellStart"/>
            <w:r w:rsidRPr="00CC3F9D">
              <w:rPr>
                <w:sz w:val="20"/>
                <w:szCs w:val="20"/>
              </w:rPr>
              <w:t>contextrijke</w:t>
            </w:r>
            <w:proofErr w:type="spellEnd"/>
            <w:r w:rsidRPr="00CC3F9D">
              <w:rPr>
                <w:sz w:val="20"/>
                <w:szCs w:val="20"/>
              </w:rPr>
              <w:t xml:space="preserve"> </w:t>
            </w:r>
            <w:proofErr w:type="spellStart"/>
            <w:r w:rsidRPr="00CC3F9D">
              <w:rPr>
                <w:sz w:val="20"/>
                <w:szCs w:val="20"/>
              </w:rPr>
              <w:t>opgaven</w:t>
            </w:r>
            <w:proofErr w:type="spellEnd"/>
          </w:p>
          <w:p w14:paraId="70D0DA0F" w14:textId="77777777" w:rsidR="00BE2176" w:rsidRPr="00CC3F9D" w:rsidRDefault="00BE2176" w:rsidP="00271579">
            <w:pPr>
              <w:numPr>
                <w:ilvl w:val="0"/>
                <w:numId w:val="16"/>
              </w:numPr>
              <w:rPr>
                <w:sz w:val="20"/>
                <w:szCs w:val="20"/>
                <w:lang w:val="nl-NL"/>
              </w:rPr>
            </w:pPr>
            <w:r w:rsidRPr="00CC3F9D">
              <w:rPr>
                <w:sz w:val="20"/>
                <w:szCs w:val="20"/>
                <w:lang w:val="nl-NL"/>
              </w:rPr>
              <w:t>Vragen die je als leerkracht kunt stellen ter bevordering van taalontwikkeling</w:t>
            </w:r>
          </w:p>
          <w:p w14:paraId="174A69CA" w14:textId="77777777" w:rsidR="00BE2176" w:rsidRPr="00CC3F9D" w:rsidRDefault="00BE2176" w:rsidP="00271579">
            <w:pPr>
              <w:numPr>
                <w:ilvl w:val="0"/>
                <w:numId w:val="16"/>
              </w:numPr>
              <w:rPr>
                <w:sz w:val="20"/>
                <w:szCs w:val="20"/>
              </w:rPr>
            </w:pPr>
            <w:r w:rsidRPr="00CC3F9D">
              <w:rPr>
                <w:sz w:val="20"/>
                <w:szCs w:val="20"/>
              </w:rPr>
              <w:t>Etc.</w:t>
            </w:r>
          </w:p>
          <w:p w14:paraId="1CC92A00" w14:textId="77777777" w:rsidR="00A93EDD" w:rsidRPr="00CC3F9D" w:rsidRDefault="00A93EDD" w:rsidP="00271579">
            <w:pPr>
              <w:rPr>
                <w:i/>
                <w:sz w:val="20"/>
                <w:szCs w:val="20"/>
                <w:lang w:val="nl-NL"/>
              </w:rPr>
            </w:pPr>
          </w:p>
        </w:tc>
      </w:tr>
      <w:tr w:rsidR="00A93EDD" w:rsidRPr="00CC3F9D" w14:paraId="28004712"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467B6CE5" w14:textId="77777777" w:rsidR="00A93EDD" w:rsidRPr="00CC3F9D" w:rsidRDefault="00A93EDD" w:rsidP="00271579">
            <w:pPr>
              <w:rPr>
                <w:sz w:val="20"/>
                <w:szCs w:val="20"/>
                <w:lang w:val="nl-NL"/>
              </w:rPr>
            </w:pPr>
            <w:r w:rsidRPr="00CC3F9D">
              <w:rPr>
                <w:sz w:val="20"/>
                <w:szCs w:val="20"/>
                <w:lang w:val="nl-NL"/>
              </w:rPr>
              <w:t>6</w:t>
            </w:r>
          </w:p>
        </w:tc>
        <w:tc>
          <w:tcPr>
            <w:tcW w:w="8262" w:type="dxa"/>
            <w:tcBorders>
              <w:top w:val="single" w:sz="4" w:space="0" w:color="auto"/>
              <w:left w:val="single" w:sz="4" w:space="0" w:color="auto"/>
              <w:bottom w:val="single" w:sz="4" w:space="0" w:color="auto"/>
              <w:right w:val="single" w:sz="4" w:space="0" w:color="auto"/>
            </w:tcBorders>
          </w:tcPr>
          <w:p w14:paraId="080D71D3" w14:textId="7A48DBB4"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Filmfragment: coördinaten</w:t>
            </w:r>
          </w:p>
          <w:p w14:paraId="06D45CF5" w14:textId="445FEFD0" w:rsidR="00BE2176" w:rsidRPr="00CC3F9D" w:rsidRDefault="00BE2176" w:rsidP="00271579">
            <w:pPr>
              <w:rPr>
                <w:sz w:val="20"/>
                <w:szCs w:val="20"/>
                <w:lang w:val="nl-NL"/>
              </w:rPr>
            </w:pPr>
            <w:r w:rsidRPr="00CC3F9D">
              <w:rPr>
                <w:sz w:val="20"/>
                <w:szCs w:val="20"/>
                <w:lang w:val="nl-NL"/>
              </w:rPr>
              <w:t>Laat de deelnemers het filmfragment zien en</w:t>
            </w:r>
            <w:r w:rsidR="006E20DA">
              <w:rPr>
                <w:sz w:val="20"/>
                <w:szCs w:val="20"/>
                <w:lang w:val="nl-NL"/>
              </w:rPr>
              <w:t xml:space="preserve"> vraag van tevoren om door een “</w:t>
            </w:r>
            <w:r w:rsidRPr="00CC3F9D">
              <w:rPr>
                <w:sz w:val="20"/>
                <w:szCs w:val="20"/>
                <w:lang w:val="nl-NL"/>
              </w:rPr>
              <w:t>taalbril</w:t>
            </w:r>
            <w:r w:rsidR="006E20DA">
              <w:rPr>
                <w:sz w:val="20"/>
                <w:szCs w:val="20"/>
                <w:lang w:val="nl-NL"/>
              </w:rPr>
              <w:t>”</w:t>
            </w:r>
            <w:r w:rsidRPr="00CC3F9D">
              <w:rPr>
                <w:sz w:val="20"/>
                <w:szCs w:val="20"/>
                <w:lang w:val="nl-NL"/>
              </w:rPr>
              <w:t xml:space="preserve"> naar het fragment te kijken.</w:t>
            </w:r>
          </w:p>
          <w:p w14:paraId="1BFEEA6A" w14:textId="77777777" w:rsidR="00BE2176" w:rsidRPr="00CC3F9D" w:rsidRDefault="00BE2176" w:rsidP="00271579">
            <w:pPr>
              <w:rPr>
                <w:sz w:val="20"/>
                <w:szCs w:val="20"/>
                <w:lang w:val="nl-NL"/>
              </w:rPr>
            </w:pPr>
            <w:r w:rsidRPr="00CC3F9D">
              <w:rPr>
                <w:sz w:val="20"/>
                <w:szCs w:val="20"/>
                <w:lang w:val="nl-NL"/>
              </w:rPr>
              <w:t>Vraag na afloop: Hoe zien jullie hier de rol van taal bij rekenen-wiskunde in de filmfragment naar voren komen?</w:t>
            </w:r>
          </w:p>
          <w:p w14:paraId="1D739BF5" w14:textId="77777777" w:rsidR="00BE2176" w:rsidRPr="00CC3F9D" w:rsidRDefault="00BE2176" w:rsidP="00271579">
            <w:pPr>
              <w:rPr>
                <w:sz w:val="20"/>
                <w:szCs w:val="20"/>
                <w:lang w:val="nl-NL"/>
              </w:rPr>
            </w:pPr>
            <w:r w:rsidRPr="00CC3F9D">
              <w:rPr>
                <w:sz w:val="20"/>
                <w:szCs w:val="20"/>
                <w:lang w:val="nl-NL"/>
              </w:rPr>
              <w:t>Benoem in de discussie in ieder geval:</w:t>
            </w:r>
          </w:p>
          <w:p w14:paraId="7732C95D" w14:textId="410357B4" w:rsidR="00BE2176" w:rsidRPr="00CC3F9D" w:rsidRDefault="00BE2176" w:rsidP="00271579">
            <w:pPr>
              <w:numPr>
                <w:ilvl w:val="0"/>
                <w:numId w:val="17"/>
              </w:numPr>
              <w:rPr>
                <w:sz w:val="20"/>
                <w:szCs w:val="20"/>
                <w:lang w:val="nl-NL"/>
              </w:rPr>
            </w:pPr>
            <w:r w:rsidRPr="00CC3F9D">
              <w:rPr>
                <w:sz w:val="20"/>
                <w:szCs w:val="20"/>
                <w:lang w:val="nl-NL"/>
              </w:rPr>
              <w:t>Begrippenkennis nod</w:t>
            </w:r>
            <w:r w:rsidR="006E20DA">
              <w:rPr>
                <w:sz w:val="20"/>
                <w:szCs w:val="20"/>
                <w:lang w:val="nl-NL"/>
              </w:rPr>
              <w:t xml:space="preserve">ig (coördinaten, assen </w:t>
            </w:r>
            <w:proofErr w:type="spellStart"/>
            <w:r w:rsidR="006E20DA">
              <w:rPr>
                <w:sz w:val="20"/>
                <w:szCs w:val="20"/>
                <w:lang w:val="nl-NL"/>
              </w:rPr>
              <w:t>etc</w:t>
            </w:r>
            <w:proofErr w:type="spellEnd"/>
            <w:r w:rsidR="006E20DA">
              <w:rPr>
                <w:sz w:val="20"/>
                <w:szCs w:val="20"/>
                <w:lang w:val="nl-NL"/>
              </w:rPr>
              <w:t>; de “</w:t>
            </w:r>
            <w:r w:rsidRPr="00CC3F9D">
              <w:rPr>
                <w:sz w:val="20"/>
                <w:szCs w:val="20"/>
                <w:lang w:val="nl-NL"/>
              </w:rPr>
              <w:t>taal van het vak</w:t>
            </w:r>
            <w:r w:rsidR="006E20DA">
              <w:rPr>
                <w:sz w:val="20"/>
                <w:szCs w:val="20"/>
                <w:lang w:val="nl-NL"/>
              </w:rPr>
              <w:t>”</w:t>
            </w:r>
            <w:r w:rsidRPr="00CC3F9D">
              <w:rPr>
                <w:sz w:val="20"/>
                <w:szCs w:val="20"/>
                <w:lang w:val="nl-NL"/>
              </w:rPr>
              <w:t>; link die de leerkracht maakt naar de wiskundetaal in het voortgezet onderwijs)</w:t>
            </w:r>
          </w:p>
          <w:p w14:paraId="7263D9F0" w14:textId="77777777" w:rsidR="00BE2176" w:rsidRPr="00CC3F9D" w:rsidRDefault="00BE2176" w:rsidP="00271579">
            <w:pPr>
              <w:numPr>
                <w:ilvl w:val="0"/>
                <w:numId w:val="17"/>
              </w:numPr>
              <w:rPr>
                <w:sz w:val="20"/>
                <w:szCs w:val="20"/>
                <w:lang w:val="nl-NL"/>
              </w:rPr>
            </w:pPr>
            <w:r w:rsidRPr="00CC3F9D">
              <w:rPr>
                <w:sz w:val="20"/>
                <w:szCs w:val="20"/>
                <w:lang w:val="nl-NL"/>
              </w:rPr>
              <w:t>Mondelinge interactie nodig om begrip bij leerlingen te bevorderen</w:t>
            </w:r>
          </w:p>
          <w:p w14:paraId="7BACAE6A" w14:textId="77777777" w:rsidR="00BE2176" w:rsidRPr="00CC3F9D" w:rsidRDefault="00BE2176" w:rsidP="00271579">
            <w:pPr>
              <w:numPr>
                <w:ilvl w:val="0"/>
                <w:numId w:val="17"/>
              </w:numPr>
              <w:rPr>
                <w:sz w:val="20"/>
                <w:szCs w:val="20"/>
                <w:lang w:val="nl-NL"/>
              </w:rPr>
            </w:pPr>
            <w:r w:rsidRPr="00CC3F9D">
              <w:rPr>
                <w:sz w:val="20"/>
                <w:szCs w:val="20"/>
                <w:lang w:val="nl-NL"/>
              </w:rPr>
              <w:t>Zelf verwoorden door leerlingen is belangrijk voor de taal- en denkontwikkeling van leerlingen</w:t>
            </w:r>
          </w:p>
          <w:p w14:paraId="2AAC1DCF" w14:textId="736DAEA2" w:rsidR="00A93EDD" w:rsidRPr="00CC3F9D" w:rsidRDefault="00BE2176" w:rsidP="00271579">
            <w:pPr>
              <w:numPr>
                <w:ilvl w:val="0"/>
                <w:numId w:val="17"/>
              </w:numPr>
              <w:rPr>
                <w:sz w:val="20"/>
                <w:szCs w:val="20"/>
                <w:lang w:val="nl-NL"/>
              </w:rPr>
            </w:pPr>
            <w:r w:rsidRPr="00CC3F9D">
              <w:rPr>
                <w:sz w:val="20"/>
                <w:szCs w:val="20"/>
                <w:lang w:val="nl-NL"/>
              </w:rPr>
              <w:t xml:space="preserve">Ook schrijven van antwoorden, oplossingen maakt deel uit van wiskunde leren (en iets als </w:t>
            </w:r>
            <w:proofErr w:type="spellStart"/>
            <w:r w:rsidRPr="00CC3F9D">
              <w:rPr>
                <w:sz w:val="20"/>
                <w:szCs w:val="20"/>
                <w:lang w:val="nl-NL"/>
              </w:rPr>
              <w:t>probleemoplossen</w:t>
            </w:r>
            <w:proofErr w:type="spellEnd"/>
            <w:r w:rsidRPr="00CC3F9D">
              <w:rPr>
                <w:sz w:val="20"/>
                <w:szCs w:val="20"/>
                <w:lang w:val="nl-NL"/>
              </w:rPr>
              <w:t>, redeneren, wordt steeds belangrijker gezien</w:t>
            </w:r>
            <w:r w:rsidR="004832B1" w:rsidRPr="00CC3F9D">
              <w:rPr>
                <w:sz w:val="20"/>
                <w:szCs w:val="20"/>
                <w:lang w:val="nl-NL"/>
              </w:rPr>
              <w:t xml:space="preserve">; </w:t>
            </w:r>
            <w:proofErr w:type="gramStart"/>
            <w:r w:rsidR="004832B1" w:rsidRPr="00CC3F9D">
              <w:rPr>
                <w:sz w:val="20"/>
                <w:szCs w:val="20"/>
                <w:lang w:val="nl-NL"/>
              </w:rPr>
              <w:t xml:space="preserve">vgl. </w:t>
            </w:r>
            <w:r w:rsidRPr="00CC3F9D">
              <w:rPr>
                <w:sz w:val="20"/>
                <w:szCs w:val="20"/>
                <w:lang w:val="nl-NL"/>
              </w:rPr>
              <w:t xml:space="preserve"> </w:t>
            </w:r>
            <w:proofErr w:type="gramEnd"/>
            <w:r w:rsidRPr="00CC3F9D">
              <w:rPr>
                <w:sz w:val="20"/>
                <w:szCs w:val="20"/>
                <w:lang w:val="nl-NL"/>
              </w:rPr>
              <w:t xml:space="preserve">21st </w:t>
            </w:r>
            <w:proofErr w:type="spellStart"/>
            <w:r w:rsidRPr="00CC3F9D">
              <w:rPr>
                <w:sz w:val="20"/>
                <w:szCs w:val="20"/>
                <w:lang w:val="nl-NL"/>
              </w:rPr>
              <w:t>century</w:t>
            </w:r>
            <w:proofErr w:type="spellEnd"/>
            <w:r w:rsidRPr="00CC3F9D">
              <w:rPr>
                <w:sz w:val="20"/>
                <w:szCs w:val="20"/>
                <w:lang w:val="nl-NL"/>
              </w:rPr>
              <w:t xml:space="preserve"> skills)</w:t>
            </w:r>
          </w:p>
        </w:tc>
      </w:tr>
      <w:tr w:rsidR="00A93EDD" w:rsidRPr="00CC3F9D" w14:paraId="733012DF"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2DB35236" w14:textId="77777777" w:rsidR="00A93EDD" w:rsidRPr="00CC3F9D" w:rsidRDefault="00A93EDD" w:rsidP="00271579">
            <w:pPr>
              <w:rPr>
                <w:sz w:val="20"/>
                <w:szCs w:val="20"/>
                <w:lang w:val="nl-NL"/>
              </w:rPr>
            </w:pPr>
            <w:r w:rsidRPr="00CC3F9D">
              <w:rPr>
                <w:sz w:val="20"/>
                <w:szCs w:val="20"/>
                <w:lang w:val="nl-NL"/>
              </w:rPr>
              <w:t>7</w:t>
            </w:r>
          </w:p>
        </w:tc>
        <w:tc>
          <w:tcPr>
            <w:tcW w:w="8262" w:type="dxa"/>
            <w:tcBorders>
              <w:top w:val="single" w:sz="4" w:space="0" w:color="auto"/>
              <w:left w:val="single" w:sz="4" w:space="0" w:color="auto"/>
              <w:bottom w:val="single" w:sz="4" w:space="0" w:color="auto"/>
              <w:right w:val="single" w:sz="4" w:space="0" w:color="auto"/>
            </w:tcBorders>
          </w:tcPr>
          <w:p w14:paraId="53659ED5" w14:textId="5C2A8889"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De praktijk van het</w:t>
            </w:r>
            <w:r w:rsidR="004832B1" w:rsidRPr="00CC3F9D">
              <w:rPr>
                <w:sz w:val="20"/>
                <w:szCs w:val="20"/>
                <w:u w:val="single"/>
                <w:lang w:val="nl-NL"/>
              </w:rPr>
              <w:t xml:space="preserve"> reken-wiskundeonderwijs</w:t>
            </w:r>
          </w:p>
          <w:p w14:paraId="7C8B3A93" w14:textId="77777777" w:rsidR="00BE2176" w:rsidRPr="00CC3F9D" w:rsidRDefault="00BE2176" w:rsidP="00271579">
            <w:pPr>
              <w:rPr>
                <w:sz w:val="20"/>
                <w:szCs w:val="20"/>
                <w:lang w:val="nl-NL"/>
              </w:rPr>
            </w:pPr>
            <w:r w:rsidRPr="00CC3F9D">
              <w:rPr>
                <w:sz w:val="20"/>
                <w:szCs w:val="20"/>
                <w:lang w:val="nl-NL"/>
              </w:rPr>
              <w:t xml:space="preserve">Zo mooi als in het filmfragment gaat het er niet altijd aan toe. Uit onderzoek blijkt dat veel leraren/leerkrachten de talige focus nog onvoldoende hebben in de reken-wiskundeles. </w:t>
            </w:r>
          </w:p>
          <w:p w14:paraId="04531A82" w14:textId="725559F4" w:rsidR="00BE2176" w:rsidRPr="00CC3F9D" w:rsidRDefault="00BE2176" w:rsidP="00271579">
            <w:pPr>
              <w:numPr>
                <w:ilvl w:val="0"/>
                <w:numId w:val="18"/>
              </w:numPr>
              <w:rPr>
                <w:sz w:val="20"/>
                <w:szCs w:val="20"/>
                <w:lang w:val="nl-NL"/>
              </w:rPr>
            </w:pPr>
            <w:r w:rsidRPr="00CC3F9D">
              <w:rPr>
                <w:sz w:val="20"/>
                <w:szCs w:val="20"/>
                <w:lang w:val="nl-NL"/>
              </w:rPr>
              <w:t>Onderzoek van Corinne van den Boer laat zien dat leraren (in taalzwakke/multiculturele klassen) geneigd zijn om taal te versimpelen of zelfs zoveel mogelijk uit de weg te gaan. Dit gebeurt vanuit het idee dat de taal he</w:t>
            </w:r>
            <w:r w:rsidR="006E20DA">
              <w:rPr>
                <w:sz w:val="20"/>
                <w:szCs w:val="20"/>
                <w:lang w:val="nl-NL"/>
              </w:rPr>
              <w:t>t vak rekenen “</w:t>
            </w:r>
            <w:r w:rsidR="004832B1" w:rsidRPr="00CC3F9D">
              <w:rPr>
                <w:sz w:val="20"/>
                <w:szCs w:val="20"/>
                <w:lang w:val="nl-NL"/>
              </w:rPr>
              <w:t>onnodig mo</w:t>
            </w:r>
            <w:r w:rsidR="006E20DA">
              <w:rPr>
                <w:sz w:val="20"/>
                <w:szCs w:val="20"/>
                <w:lang w:val="nl-NL"/>
              </w:rPr>
              <w:t>eilijk”</w:t>
            </w:r>
            <w:r w:rsidRPr="00CC3F9D">
              <w:rPr>
                <w:sz w:val="20"/>
                <w:szCs w:val="20"/>
                <w:lang w:val="nl-NL"/>
              </w:rPr>
              <w:t xml:space="preserve"> maakt. Maar door de taal uit de weg te gaan, missen leerlingen kansen voor (vak)taalontwikkeling, en missen leerkrachten de kans om het talige niveau (en daarmee vaak ook het begripsniveau) van leerlingen te diagnosticeren.</w:t>
            </w:r>
          </w:p>
          <w:p w14:paraId="032C9F82" w14:textId="0C54603B" w:rsidR="00BE2176" w:rsidRPr="00CC3F9D" w:rsidRDefault="00BE2176" w:rsidP="00271579">
            <w:pPr>
              <w:numPr>
                <w:ilvl w:val="0"/>
                <w:numId w:val="18"/>
              </w:numPr>
              <w:rPr>
                <w:sz w:val="20"/>
                <w:szCs w:val="20"/>
                <w:lang w:val="nl-NL"/>
              </w:rPr>
            </w:pPr>
            <w:r w:rsidRPr="00CC3F9D">
              <w:rPr>
                <w:sz w:val="20"/>
                <w:szCs w:val="20"/>
                <w:lang w:val="nl-NL"/>
              </w:rPr>
              <w:t xml:space="preserve">Joanneke </w:t>
            </w:r>
            <w:proofErr w:type="spellStart"/>
            <w:r w:rsidRPr="00CC3F9D">
              <w:rPr>
                <w:sz w:val="20"/>
                <w:szCs w:val="20"/>
                <w:lang w:val="nl-NL"/>
              </w:rPr>
              <w:t>Prenger</w:t>
            </w:r>
            <w:proofErr w:type="spellEnd"/>
            <w:r w:rsidRPr="00CC3F9D">
              <w:rPr>
                <w:sz w:val="20"/>
                <w:szCs w:val="20"/>
                <w:lang w:val="nl-NL"/>
              </w:rPr>
              <w:t xml:space="preserve"> vond in haar onderzoek naar de rol van taal in de </w:t>
            </w:r>
            <w:r w:rsidR="009774E0">
              <w:rPr>
                <w:sz w:val="20"/>
                <w:szCs w:val="20"/>
                <w:lang w:val="nl-NL"/>
              </w:rPr>
              <w:t>reken-wiskundeles</w:t>
            </w:r>
            <w:r w:rsidRPr="00CC3F9D">
              <w:rPr>
                <w:sz w:val="20"/>
                <w:szCs w:val="20"/>
                <w:lang w:val="nl-NL"/>
              </w:rPr>
              <w:t xml:space="preserve"> dat leraren te weinig aandacht besteden aan </w:t>
            </w:r>
            <w:proofErr w:type="spellStart"/>
            <w:r w:rsidRPr="00CC3F9D">
              <w:rPr>
                <w:sz w:val="20"/>
                <w:szCs w:val="20"/>
                <w:lang w:val="nl-NL"/>
              </w:rPr>
              <w:t>vaktalige</w:t>
            </w:r>
            <w:proofErr w:type="spellEnd"/>
            <w:r w:rsidRPr="00CC3F9D">
              <w:rPr>
                <w:sz w:val="20"/>
                <w:szCs w:val="20"/>
                <w:lang w:val="nl-NL"/>
              </w:rPr>
              <w:t xml:space="preserve"> kernbegrippen. Leerlingen hebben kennis van deze begrippen wel nodig om mee te doen in de reken-wiskundeles.</w:t>
            </w:r>
          </w:p>
          <w:p w14:paraId="61EFED21" w14:textId="688CAFFB" w:rsidR="00BE2176" w:rsidRPr="00CC3F9D" w:rsidRDefault="00BE2176" w:rsidP="00271579">
            <w:pPr>
              <w:numPr>
                <w:ilvl w:val="0"/>
                <w:numId w:val="18"/>
              </w:numPr>
              <w:rPr>
                <w:sz w:val="20"/>
                <w:szCs w:val="20"/>
                <w:lang w:val="nl-NL"/>
              </w:rPr>
            </w:pPr>
            <w:r w:rsidRPr="00CC3F9D">
              <w:rPr>
                <w:sz w:val="20"/>
                <w:szCs w:val="20"/>
                <w:lang w:val="nl-NL"/>
              </w:rPr>
              <w:t xml:space="preserve">Dolly van Eerde en Maaike </w:t>
            </w:r>
            <w:proofErr w:type="spellStart"/>
            <w:r w:rsidRPr="00CC3F9D">
              <w:rPr>
                <w:sz w:val="20"/>
                <w:szCs w:val="20"/>
                <w:lang w:val="nl-NL"/>
              </w:rPr>
              <w:t>Hajer</w:t>
            </w:r>
            <w:proofErr w:type="spellEnd"/>
            <w:r w:rsidRPr="00CC3F9D">
              <w:rPr>
                <w:sz w:val="20"/>
                <w:szCs w:val="20"/>
                <w:lang w:val="nl-NL"/>
              </w:rPr>
              <w:t xml:space="preserve"> deden in het </w:t>
            </w:r>
            <w:proofErr w:type="spellStart"/>
            <w:r w:rsidRPr="00CC3F9D">
              <w:rPr>
                <w:sz w:val="20"/>
                <w:szCs w:val="20"/>
                <w:lang w:val="nl-NL"/>
              </w:rPr>
              <w:t>Wisbaak</w:t>
            </w:r>
            <w:proofErr w:type="spellEnd"/>
            <w:r w:rsidRPr="00CC3F9D">
              <w:rPr>
                <w:sz w:val="20"/>
                <w:szCs w:val="20"/>
                <w:lang w:val="nl-NL"/>
              </w:rPr>
              <w:t>-project exploratief onderzoek naar taalgericht reken-wiskundeonderwijs. Daaruit concludeerden ze onder meer dat leraren nog onvoldoende kansen benutten voor het reageren op taaluitingen: het geven van feedb</w:t>
            </w:r>
            <w:r w:rsidR="004832B1" w:rsidRPr="00CC3F9D">
              <w:rPr>
                <w:sz w:val="20"/>
                <w:szCs w:val="20"/>
                <w:lang w:val="nl-NL"/>
              </w:rPr>
              <w:t>ack op taal van de leerlingen</w:t>
            </w:r>
            <w:r w:rsidR="006E20DA">
              <w:rPr>
                <w:sz w:val="20"/>
                <w:szCs w:val="20"/>
                <w:lang w:val="nl-NL"/>
              </w:rPr>
              <w:t xml:space="preserve"> (“</w:t>
            </w:r>
            <w:r w:rsidRPr="00CC3F9D">
              <w:rPr>
                <w:sz w:val="20"/>
                <w:szCs w:val="20"/>
                <w:lang w:val="nl-NL"/>
              </w:rPr>
              <w:t>hoe zeggen</w:t>
            </w:r>
            <w:r w:rsidR="006E20DA">
              <w:rPr>
                <w:sz w:val="20"/>
                <w:szCs w:val="20"/>
                <w:lang w:val="nl-NL"/>
              </w:rPr>
              <w:t xml:space="preserve"> we dit in de reken-wiskundeles”</w:t>
            </w:r>
            <w:r w:rsidRPr="00CC3F9D">
              <w:rPr>
                <w:sz w:val="20"/>
                <w:szCs w:val="20"/>
                <w:lang w:val="nl-NL"/>
              </w:rPr>
              <w:t xml:space="preserve">). </w:t>
            </w:r>
          </w:p>
          <w:p w14:paraId="4C68FFF4" w14:textId="77777777" w:rsidR="00A93EDD" w:rsidRPr="00CC3F9D" w:rsidRDefault="00BE2176" w:rsidP="00271579">
            <w:pPr>
              <w:rPr>
                <w:sz w:val="20"/>
                <w:szCs w:val="20"/>
                <w:lang w:val="nl-NL"/>
              </w:rPr>
            </w:pPr>
            <w:r w:rsidRPr="00CC3F9D">
              <w:rPr>
                <w:sz w:val="20"/>
                <w:szCs w:val="20"/>
                <w:lang w:val="nl-NL"/>
              </w:rPr>
              <w:t>Laten we nog eens preciezer kijken waarvoor leerlingen de taal nodig hebben in de reken-wiskundeles…</w:t>
            </w:r>
          </w:p>
        </w:tc>
      </w:tr>
      <w:tr w:rsidR="00A93EDD" w:rsidRPr="00CC3F9D" w14:paraId="2D05CFAA"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1650F00C" w14:textId="77777777" w:rsidR="00A93EDD" w:rsidRPr="00CC3F9D" w:rsidRDefault="00A93EDD" w:rsidP="00271579">
            <w:pPr>
              <w:rPr>
                <w:sz w:val="20"/>
                <w:szCs w:val="20"/>
                <w:lang w:val="nl-NL"/>
              </w:rPr>
            </w:pPr>
            <w:r w:rsidRPr="00CC3F9D">
              <w:rPr>
                <w:sz w:val="20"/>
                <w:szCs w:val="20"/>
                <w:lang w:val="nl-NL"/>
              </w:rPr>
              <w:t>8</w:t>
            </w:r>
          </w:p>
        </w:tc>
        <w:tc>
          <w:tcPr>
            <w:tcW w:w="8262" w:type="dxa"/>
            <w:tcBorders>
              <w:top w:val="single" w:sz="4" w:space="0" w:color="auto"/>
              <w:left w:val="single" w:sz="4" w:space="0" w:color="auto"/>
              <w:bottom w:val="single" w:sz="4" w:space="0" w:color="auto"/>
              <w:right w:val="single" w:sz="4" w:space="0" w:color="auto"/>
            </w:tcBorders>
          </w:tcPr>
          <w:p w14:paraId="3A15B9BA" w14:textId="1759C95B"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Functies van taal in de klas</w:t>
            </w:r>
          </w:p>
          <w:p w14:paraId="6E82E557" w14:textId="77777777" w:rsidR="00BE2176" w:rsidRPr="00CC3F9D" w:rsidRDefault="00BE2176" w:rsidP="00271579">
            <w:pPr>
              <w:rPr>
                <w:sz w:val="20"/>
                <w:szCs w:val="20"/>
              </w:rPr>
            </w:pPr>
            <w:r w:rsidRPr="00CC3F9D">
              <w:rPr>
                <w:sz w:val="20"/>
                <w:szCs w:val="20"/>
                <w:lang w:val="nl-NL"/>
              </w:rPr>
              <w:t xml:space="preserve">Grof gezegd vervult taal twee functies in de klas. </w:t>
            </w:r>
            <w:proofErr w:type="spellStart"/>
            <w:r w:rsidRPr="00CC3F9D">
              <w:rPr>
                <w:sz w:val="20"/>
                <w:szCs w:val="20"/>
              </w:rPr>
              <w:t>Bespreek</w:t>
            </w:r>
            <w:proofErr w:type="spellEnd"/>
            <w:r w:rsidRPr="00CC3F9D">
              <w:rPr>
                <w:sz w:val="20"/>
                <w:szCs w:val="20"/>
              </w:rPr>
              <w:t xml:space="preserve"> de twee </w:t>
            </w:r>
            <w:proofErr w:type="spellStart"/>
            <w:r w:rsidRPr="00CC3F9D">
              <w:rPr>
                <w:sz w:val="20"/>
                <w:szCs w:val="20"/>
              </w:rPr>
              <w:t>functies</w:t>
            </w:r>
            <w:proofErr w:type="spellEnd"/>
            <w:r w:rsidRPr="00CC3F9D">
              <w:rPr>
                <w:sz w:val="20"/>
                <w:szCs w:val="20"/>
              </w:rPr>
              <w:t>:</w:t>
            </w:r>
          </w:p>
          <w:p w14:paraId="2EA53377" w14:textId="77777777" w:rsidR="00BE2176" w:rsidRPr="00CC3F9D" w:rsidRDefault="00BE2176" w:rsidP="00271579">
            <w:pPr>
              <w:numPr>
                <w:ilvl w:val="0"/>
                <w:numId w:val="19"/>
              </w:numPr>
              <w:rPr>
                <w:sz w:val="20"/>
                <w:szCs w:val="20"/>
              </w:rPr>
            </w:pPr>
            <w:r w:rsidRPr="00CC3F9D">
              <w:rPr>
                <w:sz w:val="20"/>
                <w:szCs w:val="20"/>
                <w:lang w:val="nl-NL"/>
              </w:rPr>
              <w:t xml:space="preserve">Taal is nodig om in gesprek met elkaar te komen en om gezamenlijk kennis op te bouwen en inzichten op te doen. Deze sociale interactie speelt een cruciale rol voor het leren van individuele leerlingen. </w:t>
            </w:r>
            <w:r w:rsidRPr="00CC3F9D">
              <w:rPr>
                <w:sz w:val="20"/>
                <w:szCs w:val="20"/>
              </w:rPr>
              <w:t>[</w:t>
            </w:r>
            <w:proofErr w:type="spellStart"/>
            <w:r w:rsidRPr="00CC3F9D">
              <w:rPr>
                <w:sz w:val="20"/>
                <w:szCs w:val="20"/>
              </w:rPr>
              <w:t>sociale</w:t>
            </w:r>
            <w:proofErr w:type="spellEnd"/>
            <w:r w:rsidRPr="00CC3F9D">
              <w:rPr>
                <w:sz w:val="20"/>
                <w:szCs w:val="20"/>
              </w:rPr>
              <w:t xml:space="preserve"> </w:t>
            </w:r>
            <w:proofErr w:type="spellStart"/>
            <w:r w:rsidRPr="00CC3F9D">
              <w:rPr>
                <w:sz w:val="20"/>
                <w:szCs w:val="20"/>
              </w:rPr>
              <w:t>functie</w:t>
            </w:r>
            <w:proofErr w:type="spellEnd"/>
            <w:r w:rsidRPr="00CC3F9D">
              <w:rPr>
                <w:sz w:val="20"/>
                <w:szCs w:val="20"/>
              </w:rPr>
              <w:t>]</w:t>
            </w:r>
          </w:p>
          <w:p w14:paraId="12B4359F" w14:textId="77777777" w:rsidR="00BE2176" w:rsidRPr="00CC3F9D" w:rsidRDefault="00BE2176" w:rsidP="00271579">
            <w:pPr>
              <w:numPr>
                <w:ilvl w:val="0"/>
                <w:numId w:val="19"/>
              </w:numPr>
              <w:rPr>
                <w:sz w:val="20"/>
                <w:szCs w:val="20"/>
              </w:rPr>
            </w:pPr>
            <w:r w:rsidRPr="00CC3F9D">
              <w:rPr>
                <w:sz w:val="20"/>
                <w:szCs w:val="20"/>
                <w:lang w:val="nl-NL"/>
              </w:rPr>
              <w:t xml:space="preserve">Taal is een middel (tool) waarmee individuen kunnen denken. Dit “gereedschap” hebben we ook nodig om verder te komen in de reken-wiskundeles. </w:t>
            </w:r>
            <w:r w:rsidRPr="00CC3F9D">
              <w:rPr>
                <w:sz w:val="20"/>
                <w:szCs w:val="20"/>
              </w:rPr>
              <w:t>[</w:t>
            </w:r>
            <w:proofErr w:type="spellStart"/>
            <w:r w:rsidRPr="00CC3F9D">
              <w:rPr>
                <w:sz w:val="20"/>
                <w:szCs w:val="20"/>
              </w:rPr>
              <w:t>individuele</w:t>
            </w:r>
            <w:proofErr w:type="spellEnd"/>
            <w:r w:rsidRPr="00CC3F9D">
              <w:rPr>
                <w:sz w:val="20"/>
                <w:szCs w:val="20"/>
              </w:rPr>
              <w:t xml:space="preserve"> </w:t>
            </w:r>
            <w:proofErr w:type="spellStart"/>
            <w:r w:rsidRPr="00CC3F9D">
              <w:rPr>
                <w:sz w:val="20"/>
                <w:szCs w:val="20"/>
              </w:rPr>
              <w:t>functie</w:t>
            </w:r>
            <w:proofErr w:type="spellEnd"/>
            <w:r w:rsidRPr="00CC3F9D">
              <w:rPr>
                <w:sz w:val="20"/>
                <w:szCs w:val="20"/>
              </w:rPr>
              <w:t>]</w:t>
            </w:r>
          </w:p>
          <w:p w14:paraId="2679E2FD" w14:textId="77777777" w:rsidR="00A93EDD" w:rsidRPr="00CC3F9D" w:rsidRDefault="00BE2176" w:rsidP="00271579">
            <w:pPr>
              <w:rPr>
                <w:sz w:val="20"/>
                <w:szCs w:val="20"/>
                <w:lang w:val="nl-NL"/>
              </w:rPr>
            </w:pPr>
            <w:r w:rsidRPr="00CC3F9D">
              <w:rPr>
                <w:sz w:val="20"/>
                <w:szCs w:val="20"/>
                <w:lang w:val="nl-NL"/>
              </w:rPr>
              <w:t xml:space="preserve">Deze ideeën (functies van taal) stammen van </w:t>
            </w:r>
            <w:r w:rsidR="00B72D60" w:rsidRPr="00CC3F9D">
              <w:rPr>
                <w:sz w:val="20"/>
                <w:szCs w:val="20"/>
                <w:lang w:val="nl-NL"/>
              </w:rPr>
              <w:t xml:space="preserve">de Russische onderwijspsycholoog </w:t>
            </w:r>
            <w:proofErr w:type="spellStart"/>
            <w:r w:rsidRPr="00CC3F9D">
              <w:rPr>
                <w:sz w:val="20"/>
                <w:szCs w:val="20"/>
                <w:lang w:val="nl-NL"/>
              </w:rPr>
              <w:t>Vygotsky</w:t>
            </w:r>
            <w:proofErr w:type="spellEnd"/>
            <w:r w:rsidRPr="00CC3F9D">
              <w:rPr>
                <w:sz w:val="20"/>
                <w:szCs w:val="20"/>
                <w:lang w:val="nl-NL"/>
              </w:rPr>
              <w:t xml:space="preserve">, op </w:t>
            </w:r>
            <w:proofErr w:type="gramStart"/>
            <w:r w:rsidRPr="00CC3F9D">
              <w:rPr>
                <w:sz w:val="20"/>
                <w:szCs w:val="20"/>
                <w:lang w:val="nl-NL"/>
              </w:rPr>
              <w:t>wiens</w:t>
            </w:r>
            <w:proofErr w:type="gramEnd"/>
            <w:r w:rsidRPr="00CC3F9D">
              <w:rPr>
                <w:sz w:val="20"/>
                <w:szCs w:val="20"/>
                <w:lang w:val="nl-NL"/>
              </w:rPr>
              <w:t xml:space="preserve"> ideeën ook nu nog veel onderzoek voortbouwt.</w:t>
            </w:r>
          </w:p>
        </w:tc>
      </w:tr>
      <w:tr w:rsidR="00A93EDD" w:rsidRPr="00CC3F9D" w14:paraId="280A1D58"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52FC78BC" w14:textId="77777777" w:rsidR="00A93EDD" w:rsidRPr="00CC3F9D" w:rsidRDefault="00A93EDD" w:rsidP="00271579">
            <w:pPr>
              <w:rPr>
                <w:sz w:val="20"/>
                <w:szCs w:val="20"/>
                <w:lang w:val="nl-NL"/>
              </w:rPr>
            </w:pPr>
            <w:r w:rsidRPr="00CC3F9D">
              <w:rPr>
                <w:sz w:val="20"/>
                <w:szCs w:val="20"/>
                <w:lang w:val="nl-NL"/>
              </w:rPr>
              <w:t>9</w:t>
            </w:r>
          </w:p>
        </w:tc>
        <w:tc>
          <w:tcPr>
            <w:tcW w:w="8262" w:type="dxa"/>
            <w:tcBorders>
              <w:top w:val="single" w:sz="4" w:space="0" w:color="auto"/>
              <w:left w:val="single" w:sz="4" w:space="0" w:color="auto"/>
              <w:bottom w:val="single" w:sz="4" w:space="0" w:color="auto"/>
              <w:right w:val="single" w:sz="4" w:space="0" w:color="auto"/>
            </w:tcBorders>
          </w:tcPr>
          <w:p w14:paraId="3AB0A52E" w14:textId="72F2C196"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Taal nodig bij rekenen om…</w:t>
            </w:r>
          </w:p>
          <w:p w14:paraId="25BDAA3B" w14:textId="77777777" w:rsidR="00BE2176" w:rsidRPr="00CC3F9D" w:rsidRDefault="00BE2176" w:rsidP="00271579">
            <w:pPr>
              <w:rPr>
                <w:sz w:val="20"/>
                <w:szCs w:val="20"/>
                <w:lang w:val="nl-NL"/>
              </w:rPr>
            </w:pPr>
            <w:r w:rsidRPr="00CC3F9D">
              <w:rPr>
                <w:sz w:val="20"/>
                <w:szCs w:val="20"/>
                <w:lang w:val="nl-NL"/>
              </w:rPr>
              <w:t>Als we preciezer kijken naar de rol van taal bij rekenen-wiskunde, dan zien we dat we taal nodig hebben om het vak te begrijpen, als ook om erover te spreken en te schrijven.</w:t>
            </w:r>
          </w:p>
          <w:p w14:paraId="78386F13" w14:textId="6377C222" w:rsidR="00A93EDD" w:rsidRPr="00CC3F9D" w:rsidRDefault="00A42520" w:rsidP="00271579">
            <w:pPr>
              <w:rPr>
                <w:sz w:val="20"/>
                <w:szCs w:val="20"/>
                <w:lang w:val="nl-NL"/>
              </w:rPr>
            </w:pPr>
            <w:r>
              <w:rPr>
                <w:sz w:val="20"/>
                <w:szCs w:val="20"/>
                <w:lang w:val="nl-NL"/>
              </w:rPr>
              <w:lastRenderedPageBreak/>
              <w:t>Bespreek de inhoud van de dia</w:t>
            </w:r>
            <w:r w:rsidR="00BE2176" w:rsidRPr="00CC3F9D">
              <w:rPr>
                <w:sz w:val="20"/>
                <w:szCs w:val="20"/>
                <w:lang w:val="nl-NL"/>
              </w:rPr>
              <w:t xml:space="preserve">. Zeg tot slot: voor taalzwakke en tweetalige leerlingen is het </w:t>
            </w:r>
            <w:r w:rsidR="00BE2176" w:rsidRPr="00CC3F9D">
              <w:rPr>
                <w:sz w:val="20"/>
                <w:szCs w:val="20"/>
                <w:u w:val="single"/>
                <w:lang w:val="nl-NL"/>
              </w:rPr>
              <w:t>extra</w:t>
            </w:r>
            <w:r w:rsidR="00BE2176" w:rsidRPr="00CC3F9D">
              <w:rPr>
                <w:sz w:val="20"/>
                <w:szCs w:val="20"/>
                <w:lang w:val="nl-NL"/>
              </w:rPr>
              <w:t xml:space="preserve"> belangrijk om taal niet uit de weg te gaan. Zij hebben n</w:t>
            </w:r>
            <w:r w:rsidR="006E20DA">
              <w:rPr>
                <w:sz w:val="20"/>
                <w:szCs w:val="20"/>
                <w:lang w:val="nl-NL"/>
              </w:rPr>
              <w:t>iet hetzelfde talige “fundament”</w:t>
            </w:r>
            <w:r w:rsidR="00BE2176" w:rsidRPr="00CC3F9D">
              <w:rPr>
                <w:sz w:val="20"/>
                <w:szCs w:val="20"/>
                <w:lang w:val="nl-NL"/>
              </w:rPr>
              <w:t xml:space="preserve"> als taalsterke leerlingen in de klas, omdat ze thuis een veel beperktere (of geen) ontwikkeling in de Nederlandse taal doormaken. Hun kansen voor school- en vaktaalontwikkeling blijven vaak beperkt tot de schoolse context. Als er daar niet expliciet aandacht aan wordt besteed, ontwikkelen ze de benodigde taal niet. </w:t>
            </w:r>
          </w:p>
        </w:tc>
      </w:tr>
      <w:tr w:rsidR="00A93EDD" w:rsidRPr="00CC3F9D" w14:paraId="6E141274"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2714931C" w14:textId="77777777" w:rsidR="00A93EDD" w:rsidRPr="00CC3F9D" w:rsidRDefault="00A93EDD" w:rsidP="00271579">
            <w:pPr>
              <w:rPr>
                <w:sz w:val="20"/>
                <w:szCs w:val="20"/>
                <w:lang w:val="nl-NL"/>
              </w:rPr>
            </w:pPr>
            <w:r w:rsidRPr="00CC3F9D">
              <w:rPr>
                <w:sz w:val="20"/>
                <w:szCs w:val="20"/>
                <w:lang w:val="nl-NL"/>
              </w:rPr>
              <w:lastRenderedPageBreak/>
              <w:t>10</w:t>
            </w:r>
          </w:p>
        </w:tc>
        <w:tc>
          <w:tcPr>
            <w:tcW w:w="8262" w:type="dxa"/>
            <w:tcBorders>
              <w:top w:val="single" w:sz="4" w:space="0" w:color="auto"/>
              <w:left w:val="single" w:sz="4" w:space="0" w:color="auto"/>
              <w:bottom w:val="single" w:sz="4" w:space="0" w:color="auto"/>
              <w:right w:val="single" w:sz="4" w:space="0" w:color="auto"/>
            </w:tcBorders>
          </w:tcPr>
          <w:p w14:paraId="5B5C605A" w14:textId="2F2FA82C"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Taal in de reken-wiskundeles</w:t>
            </w:r>
          </w:p>
          <w:p w14:paraId="01E94BF8" w14:textId="77777777" w:rsidR="00A93EDD" w:rsidRPr="00CC3F9D" w:rsidRDefault="00BE2176" w:rsidP="00271579">
            <w:pPr>
              <w:rPr>
                <w:sz w:val="20"/>
                <w:szCs w:val="20"/>
              </w:rPr>
            </w:pPr>
            <w:r w:rsidRPr="00CC3F9D">
              <w:rPr>
                <w:sz w:val="20"/>
                <w:szCs w:val="20"/>
                <w:lang w:val="nl-NL"/>
              </w:rPr>
              <w:t xml:space="preserve">In de media is van alles te doen geweest over het reken-wiskundeonderwijs en de rol van contexten en taal daarbij. Een vaak gestelde vraag is: (...). Maar: zonder taal kun je geen rekenen-wiskunde leren. </w:t>
            </w:r>
            <w:r w:rsidRPr="00CC3F9D">
              <w:rPr>
                <w:sz w:val="20"/>
                <w:szCs w:val="20"/>
              </w:rPr>
              <w:t xml:space="preserve">Het </w:t>
            </w:r>
            <w:proofErr w:type="spellStart"/>
            <w:r w:rsidRPr="00CC3F9D">
              <w:rPr>
                <w:sz w:val="20"/>
                <w:szCs w:val="20"/>
              </w:rPr>
              <w:t>antwoord</w:t>
            </w:r>
            <w:proofErr w:type="spellEnd"/>
            <w:r w:rsidRPr="00CC3F9D">
              <w:rPr>
                <w:sz w:val="20"/>
                <w:szCs w:val="20"/>
              </w:rPr>
              <w:t xml:space="preserve"> </w:t>
            </w:r>
            <w:proofErr w:type="spellStart"/>
            <w:r w:rsidRPr="00CC3F9D">
              <w:rPr>
                <w:sz w:val="20"/>
                <w:szCs w:val="20"/>
              </w:rPr>
              <w:t>zou</w:t>
            </w:r>
            <w:proofErr w:type="spellEnd"/>
            <w:r w:rsidRPr="00CC3F9D">
              <w:rPr>
                <w:sz w:val="20"/>
                <w:szCs w:val="20"/>
              </w:rPr>
              <w:t xml:space="preserve"> </w:t>
            </w:r>
            <w:proofErr w:type="spellStart"/>
            <w:r w:rsidRPr="00CC3F9D">
              <w:rPr>
                <w:sz w:val="20"/>
                <w:szCs w:val="20"/>
              </w:rPr>
              <w:t>dus</w:t>
            </w:r>
            <w:proofErr w:type="spellEnd"/>
            <w:r w:rsidRPr="00CC3F9D">
              <w:rPr>
                <w:sz w:val="20"/>
                <w:szCs w:val="20"/>
              </w:rPr>
              <w:t xml:space="preserve"> </w:t>
            </w:r>
            <w:proofErr w:type="spellStart"/>
            <w:r w:rsidRPr="00CC3F9D">
              <w:rPr>
                <w:sz w:val="20"/>
                <w:szCs w:val="20"/>
              </w:rPr>
              <w:t>moeten</w:t>
            </w:r>
            <w:proofErr w:type="spellEnd"/>
            <w:r w:rsidRPr="00CC3F9D">
              <w:rPr>
                <w:sz w:val="20"/>
                <w:szCs w:val="20"/>
              </w:rPr>
              <w:t xml:space="preserve"> </w:t>
            </w:r>
            <w:proofErr w:type="spellStart"/>
            <w:r w:rsidRPr="00CC3F9D">
              <w:rPr>
                <w:sz w:val="20"/>
                <w:szCs w:val="20"/>
              </w:rPr>
              <w:t>zijn</w:t>
            </w:r>
            <w:proofErr w:type="spellEnd"/>
            <w:r w:rsidRPr="00CC3F9D">
              <w:rPr>
                <w:sz w:val="20"/>
                <w:szCs w:val="20"/>
              </w:rPr>
              <w:t>: (...).</w:t>
            </w:r>
          </w:p>
        </w:tc>
      </w:tr>
      <w:tr w:rsidR="00A93EDD" w:rsidRPr="00CC3F9D" w14:paraId="7DCB63EE" w14:textId="77777777" w:rsidTr="00CC3F9D">
        <w:trPr>
          <w:cantSplit/>
        </w:trPr>
        <w:tc>
          <w:tcPr>
            <w:tcW w:w="1026" w:type="dxa"/>
            <w:tcBorders>
              <w:top w:val="single" w:sz="4" w:space="0" w:color="auto"/>
              <w:left w:val="single" w:sz="4" w:space="0" w:color="auto"/>
              <w:bottom w:val="single" w:sz="4" w:space="0" w:color="auto"/>
              <w:right w:val="single" w:sz="4" w:space="0" w:color="auto"/>
            </w:tcBorders>
            <w:hideMark/>
          </w:tcPr>
          <w:p w14:paraId="1314D02D" w14:textId="77777777" w:rsidR="00A93EDD" w:rsidRPr="00CC3F9D" w:rsidRDefault="00A93EDD" w:rsidP="00271579">
            <w:pPr>
              <w:rPr>
                <w:sz w:val="20"/>
                <w:szCs w:val="20"/>
                <w:lang w:val="nl-NL"/>
              </w:rPr>
            </w:pPr>
            <w:r w:rsidRPr="00CC3F9D">
              <w:rPr>
                <w:sz w:val="20"/>
                <w:szCs w:val="20"/>
                <w:lang w:val="nl-NL"/>
              </w:rPr>
              <w:t>11</w:t>
            </w:r>
          </w:p>
        </w:tc>
        <w:tc>
          <w:tcPr>
            <w:tcW w:w="8262" w:type="dxa"/>
            <w:tcBorders>
              <w:top w:val="single" w:sz="4" w:space="0" w:color="auto"/>
              <w:left w:val="single" w:sz="4" w:space="0" w:color="auto"/>
              <w:bottom w:val="single" w:sz="4" w:space="0" w:color="auto"/>
              <w:right w:val="single" w:sz="4" w:space="0" w:color="auto"/>
            </w:tcBorders>
          </w:tcPr>
          <w:p w14:paraId="20830546" w14:textId="6835FCA8"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Om welke taal gaat het?</w:t>
            </w:r>
          </w:p>
          <w:p w14:paraId="5D6E0760" w14:textId="77777777" w:rsidR="00BE2176" w:rsidRPr="00CC3F9D" w:rsidRDefault="00BE2176" w:rsidP="00271579">
            <w:pPr>
              <w:rPr>
                <w:sz w:val="20"/>
                <w:szCs w:val="20"/>
                <w:lang w:val="nl-NL"/>
              </w:rPr>
            </w:pPr>
            <w:r w:rsidRPr="00CC3F9D">
              <w:rPr>
                <w:sz w:val="20"/>
                <w:szCs w:val="20"/>
                <w:lang w:val="nl-NL"/>
              </w:rPr>
              <w:t>Vraag eerst aan de deelnemers: om welke taal denken jullie dat het precies gaat?</w:t>
            </w:r>
          </w:p>
          <w:p w14:paraId="611DC983" w14:textId="650AB417" w:rsidR="00BE2176" w:rsidRPr="00CC3F9D" w:rsidRDefault="00BE2176" w:rsidP="00271579">
            <w:pPr>
              <w:rPr>
                <w:sz w:val="20"/>
                <w:szCs w:val="20"/>
                <w:lang w:val="nl-NL"/>
              </w:rPr>
            </w:pPr>
            <w:r w:rsidRPr="00CC3F9D">
              <w:rPr>
                <w:sz w:val="20"/>
                <w:szCs w:val="20"/>
                <w:lang w:val="nl-NL"/>
              </w:rPr>
              <w:t xml:space="preserve">Bespreek daarna de </w:t>
            </w:r>
            <w:r w:rsidR="00F503F3" w:rsidRPr="00CC3F9D">
              <w:rPr>
                <w:sz w:val="20"/>
                <w:szCs w:val="20"/>
                <w:lang w:val="nl-NL"/>
              </w:rPr>
              <w:t>tekst op de dia</w:t>
            </w:r>
            <w:r w:rsidRPr="00CC3F9D">
              <w:rPr>
                <w:sz w:val="20"/>
                <w:szCs w:val="20"/>
                <w:lang w:val="nl-NL"/>
              </w:rPr>
              <w:t>. Benadruk dat er vaak nog wel enige aandacht is voor woorden (bijvoorbeeld in de kennisbasis rekenen-wiskunde), maar dat formuleringen meestal onbenoemd blijven. Terwijl voor wiskundige redeneringen altijd formuleringen (en niet alleen losse woorden) nodig zijn! Aan de voorbeeldformuleringen zie je hoe verschillend formuleringen per rekendomein zijn.</w:t>
            </w:r>
          </w:p>
          <w:p w14:paraId="4EC8860C" w14:textId="711834FD" w:rsidR="00A93EDD" w:rsidRPr="00CC3F9D" w:rsidRDefault="00BE2176" w:rsidP="00F43373">
            <w:pPr>
              <w:rPr>
                <w:sz w:val="20"/>
                <w:szCs w:val="20"/>
                <w:lang w:val="nl-NL"/>
              </w:rPr>
            </w:pPr>
            <w:r w:rsidRPr="00CC3F9D">
              <w:rPr>
                <w:sz w:val="20"/>
                <w:szCs w:val="20"/>
                <w:lang w:val="nl-NL"/>
              </w:rPr>
              <w:t xml:space="preserve">Benoem eventueel nog: naast taal in woorden/formuleringen zijn er ook nog de wiskundige symbolen (+, - </w:t>
            </w:r>
            <w:proofErr w:type="spellStart"/>
            <w:r w:rsidRPr="00CC3F9D">
              <w:rPr>
                <w:sz w:val="20"/>
                <w:szCs w:val="20"/>
                <w:lang w:val="nl-NL"/>
              </w:rPr>
              <w:t>etc</w:t>
            </w:r>
            <w:proofErr w:type="spellEnd"/>
            <w:r w:rsidRPr="00CC3F9D">
              <w:rPr>
                <w:sz w:val="20"/>
                <w:szCs w:val="20"/>
                <w:lang w:val="nl-NL"/>
              </w:rPr>
              <w:t xml:space="preserve">) en de wiskundige modellen en schema’s. Ook die maken deel uit van de wiskundetaal, maar in deze nascholing richten we ons </w:t>
            </w:r>
            <w:r w:rsidR="00F43373" w:rsidRPr="00CC3F9D">
              <w:rPr>
                <w:sz w:val="20"/>
                <w:szCs w:val="20"/>
                <w:lang w:val="nl-NL"/>
              </w:rPr>
              <w:t>vooral</w:t>
            </w:r>
            <w:r w:rsidRPr="00CC3F9D">
              <w:rPr>
                <w:sz w:val="20"/>
                <w:szCs w:val="20"/>
                <w:lang w:val="nl-NL"/>
              </w:rPr>
              <w:t xml:space="preserve"> op </w:t>
            </w:r>
            <w:r w:rsidRPr="00CC3F9D">
              <w:rPr>
                <w:i/>
                <w:sz w:val="20"/>
                <w:szCs w:val="20"/>
                <w:lang w:val="nl-NL"/>
              </w:rPr>
              <w:t>de taal in woorden.</w:t>
            </w:r>
          </w:p>
        </w:tc>
      </w:tr>
      <w:tr w:rsidR="00A93EDD" w:rsidRPr="00CC3F9D" w14:paraId="7A081CC4"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7EC59F0A" w14:textId="77777777" w:rsidR="00A93EDD" w:rsidRPr="00CC3F9D" w:rsidRDefault="00A93EDD" w:rsidP="00271579">
            <w:pPr>
              <w:rPr>
                <w:sz w:val="20"/>
                <w:szCs w:val="20"/>
                <w:lang w:val="nl-NL"/>
              </w:rPr>
            </w:pPr>
            <w:r w:rsidRPr="00CC3F9D">
              <w:rPr>
                <w:sz w:val="20"/>
                <w:szCs w:val="20"/>
                <w:lang w:val="nl-NL"/>
              </w:rPr>
              <w:t>13</w:t>
            </w:r>
          </w:p>
        </w:tc>
        <w:tc>
          <w:tcPr>
            <w:tcW w:w="8262" w:type="dxa"/>
            <w:tcBorders>
              <w:top w:val="single" w:sz="4" w:space="0" w:color="auto"/>
              <w:left w:val="single" w:sz="4" w:space="0" w:color="auto"/>
              <w:bottom w:val="single" w:sz="4" w:space="0" w:color="auto"/>
              <w:right w:val="single" w:sz="4" w:space="0" w:color="auto"/>
            </w:tcBorders>
          </w:tcPr>
          <w:p w14:paraId="7E732CF4" w14:textId="52DD724E"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Een voorbeeld: taal in de rekenmethode</w:t>
            </w:r>
          </w:p>
          <w:p w14:paraId="23908341" w14:textId="00525010" w:rsidR="00A93EDD" w:rsidRPr="00CC3F9D" w:rsidRDefault="00BE2176" w:rsidP="00271579">
            <w:pPr>
              <w:rPr>
                <w:sz w:val="20"/>
                <w:szCs w:val="20"/>
                <w:lang w:val="nl-NL"/>
              </w:rPr>
            </w:pPr>
            <w:r w:rsidRPr="00CC3F9D">
              <w:rPr>
                <w:sz w:val="20"/>
                <w:szCs w:val="20"/>
                <w:lang w:val="nl-NL"/>
              </w:rPr>
              <w:t>Deel de wasmiddelopdracht uit aan de deelnemers. Laat ze de soorten taal identificeren (eerste deelopdracht) en vervolgens de talige struikelblokken identificeren: wat is voor leerlingen mogelijk lasti</w:t>
            </w:r>
            <w:r w:rsidR="00F43373" w:rsidRPr="00CC3F9D">
              <w:rPr>
                <w:sz w:val="20"/>
                <w:szCs w:val="20"/>
                <w:lang w:val="nl-NL"/>
              </w:rPr>
              <w:t>g of verwarrend in deze opgave?</w:t>
            </w:r>
          </w:p>
        </w:tc>
      </w:tr>
      <w:tr w:rsidR="00A93EDD" w:rsidRPr="00CC3F9D" w14:paraId="34793040"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24448856" w14:textId="77777777" w:rsidR="00A93EDD" w:rsidRPr="00CC3F9D" w:rsidRDefault="00A93EDD" w:rsidP="00271579">
            <w:pPr>
              <w:rPr>
                <w:sz w:val="20"/>
                <w:szCs w:val="20"/>
                <w:lang w:val="nl-NL"/>
              </w:rPr>
            </w:pPr>
            <w:r w:rsidRPr="00CC3F9D">
              <w:rPr>
                <w:sz w:val="20"/>
                <w:szCs w:val="20"/>
                <w:lang w:val="nl-NL"/>
              </w:rPr>
              <w:t>14</w:t>
            </w:r>
          </w:p>
        </w:tc>
        <w:tc>
          <w:tcPr>
            <w:tcW w:w="8262" w:type="dxa"/>
            <w:tcBorders>
              <w:top w:val="single" w:sz="4" w:space="0" w:color="auto"/>
              <w:left w:val="single" w:sz="4" w:space="0" w:color="auto"/>
              <w:bottom w:val="single" w:sz="4" w:space="0" w:color="auto"/>
              <w:right w:val="single" w:sz="4" w:space="0" w:color="auto"/>
            </w:tcBorders>
          </w:tcPr>
          <w:p w14:paraId="742F0BE7" w14:textId="354B13F3"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Woorden en formuleringen in de wasmiddelopgave</w:t>
            </w:r>
          </w:p>
          <w:p w14:paraId="4BE893C1" w14:textId="77777777" w:rsidR="00A93EDD" w:rsidRPr="00CC3F9D" w:rsidRDefault="00BE2176" w:rsidP="00271579">
            <w:pPr>
              <w:rPr>
                <w:sz w:val="20"/>
                <w:szCs w:val="20"/>
              </w:rPr>
            </w:pPr>
            <w:r w:rsidRPr="00CC3F9D">
              <w:rPr>
                <w:sz w:val="20"/>
                <w:szCs w:val="20"/>
                <w:lang w:val="nl-NL"/>
              </w:rPr>
              <w:t xml:space="preserve">Bespreek de verschillende typen taal en de formuleringen (zonder daarover een oordeel uit te spreken). </w:t>
            </w:r>
            <w:r w:rsidRPr="00CC3F9D">
              <w:rPr>
                <w:sz w:val="20"/>
                <w:szCs w:val="20"/>
              </w:rPr>
              <w:t xml:space="preserve">Het </w:t>
            </w:r>
            <w:proofErr w:type="spellStart"/>
            <w:r w:rsidRPr="00CC3F9D">
              <w:rPr>
                <w:sz w:val="20"/>
                <w:szCs w:val="20"/>
              </w:rPr>
              <w:t>gaat</w:t>
            </w:r>
            <w:proofErr w:type="spellEnd"/>
            <w:r w:rsidRPr="00CC3F9D">
              <w:rPr>
                <w:sz w:val="20"/>
                <w:szCs w:val="20"/>
              </w:rPr>
              <w:t xml:space="preserve"> </w:t>
            </w:r>
            <w:proofErr w:type="spellStart"/>
            <w:r w:rsidRPr="00CC3F9D">
              <w:rPr>
                <w:sz w:val="20"/>
                <w:szCs w:val="20"/>
              </w:rPr>
              <w:t>er</w:t>
            </w:r>
            <w:proofErr w:type="spellEnd"/>
            <w:r w:rsidRPr="00CC3F9D">
              <w:rPr>
                <w:sz w:val="20"/>
                <w:szCs w:val="20"/>
              </w:rPr>
              <w:t xml:space="preserve"> </w:t>
            </w:r>
            <w:proofErr w:type="spellStart"/>
            <w:r w:rsidRPr="00CC3F9D">
              <w:rPr>
                <w:sz w:val="20"/>
                <w:szCs w:val="20"/>
              </w:rPr>
              <w:t>eerst</w:t>
            </w:r>
            <w:proofErr w:type="spellEnd"/>
            <w:r w:rsidRPr="00CC3F9D">
              <w:rPr>
                <w:sz w:val="20"/>
                <w:szCs w:val="20"/>
              </w:rPr>
              <w:t xml:space="preserve"> om de </w:t>
            </w:r>
            <w:proofErr w:type="spellStart"/>
            <w:r w:rsidRPr="00CC3F9D">
              <w:rPr>
                <w:sz w:val="20"/>
                <w:szCs w:val="20"/>
              </w:rPr>
              <w:t>taal</w:t>
            </w:r>
            <w:proofErr w:type="spellEnd"/>
            <w:r w:rsidRPr="00CC3F9D">
              <w:rPr>
                <w:sz w:val="20"/>
                <w:szCs w:val="20"/>
              </w:rPr>
              <w:t xml:space="preserve"> te </w:t>
            </w:r>
            <w:proofErr w:type="spellStart"/>
            <w:r w:rsidRPr="00CC3F9D">
              <w:rPr>
                <w:sz w:val="20"/>
                <w:szCs w:val="20"/>
              </w:rPr>
              <w:t>identificeren</w:t>
            </w:r>
            <w:proofErr w:type="spellEnd"/>
            <w:r w:rsidRPr="00CC3F9D">
              <w:rPr>
                <w:sz w:val="20"/>
                <w:szCs w:val="20"/>
              </w:rPr>
              <w:t>.</w:t>
            </w:r>
          </w:p>
        </w:tc>
      </w:tr>
      <w:tr w:rsidR="00EB3E48" w:rsidRPr="00CC3F9D" w14:paraId="547D3223" w14:textId="77777777" w:rsidTr="00B95787">
        <w:tc>
          <w:tcPr>
            <w:tcW w:w="1026" w:type="dxa"/>
            <w:tcBorders>
              <w:top w:val="single" w:sz="4" w:space="0" w:color="auto"/>
              <w:left w:val="single" w:sz="4" w:space="0" w:color="auto"/>
              <w:bottom w:val="single" w:sz="4" w:space="0" w:color="auto"/>
              <w:right w:val="single" w:sz="4" w:space="0" w:color="auto"/>
            </w:tcBorders>
          </w:tcPr>
          <w:p w14:paraId="283CD8A0" w14:textId="77777777" w:rsidR="00EB3E48" w:rsidRPr="00CC3F9D" w:rsidRDefault="00EB3E48" w:rsidP="00271579">
            <w:pPr>
              <w:rPr>
                <w:sz w:val="20"/>
                <w:szCs w:val="20"/>
              </w:rPr>
            </w:pPr>
            <w:r w:rsidRPr="00CC3F9D">
              <w:rPr>
                <w:sz w:val="20"/>
                <w:szCs w:val="20"/>
              </w:rPr>
              <w:t>15</w:t>
            </w:r>
          </w:p>
        </w:tc>
        <w:tc>
          <w:tcPr>
            <w:tcW w:w="8262" w:type="dxa"/>
            <w:tcBorders>
              <w:top w:val="single" w:sz="4" w:space="0" w:color="auto"/>
              <w:left w:val="single" w:sz="4" w:space="0" w:color="auto"/>
              <w:bottom w:val="single" w:sz="4" w:space="0" w:color="auto"/>
              <w:right w:val="single" w:sz="4" w:space="0" w:color="auto"/>
            </w:tcBorders>
          </w:tcPr>
          <w:p w14:paraId="414F2FA4" w14:textId="3A47DAC4"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Wat zijn mogelijke obstakels in de wasmiddelsopgave?</w:t>
            </w:r>
          </w:p>
          <w:p w14:paraId="15E3854A" w14:textId="64901B52" w:rsidR="00EB3E48" w:rsidRPr="00CC3F9D" w:rsidRDefault="00BE2176" w:rsidP="00271579">
            <w:pPr>
              <w:rPr>
                <w:sz w:val="20"/>
                <w:szCs w:val="20"/>
                <w:lang w:val="nl-NL"/>
              </w:rPr>
            </w:pPr>
            <w:r w:rsidRPr="00CC3F9D">
              <w:rPr>
                <w:sz w:val="20"/>
                <w:szCs w:val="20"/>
                <w:lang w:val="nl-NL"/>
              </w:rPr>
              <w:t>En de tweede deelopdracht was...(</w:t>
            </w:r>
            <w:r w:rsidR="00F43373" w:rsidRPr="00CC3F9D">
              <w:rPr>
                <w:sz w:val="20"/>
                <w:szCs w:val="20"/>
                <w:lang w:val="nl-NL"/>
              </w:rPr>
              <w:t>lees voor van de dia</w:t>
            </w:r>
            <w:r w:rsidRPr="00CC3F9D">
              <w:rPr>
                <w:sz w:val="20"/>
                <w:szCs w:val="20"/>
                <w:lang w:val="nl-NL"/>
              </w:rPr>
              <w:t>).</w:t>
            </w:r>
          </w:p>
        </w:tc>
      </w:tr>
      <w:tr w:rsidR="00EB3E48" w:rsidRPr="00CC3F9D" w14:paraId="08F968FC" w14:textId="77777777" w:rsidTr="00B95787">
        <w:tc>
          <w:tcPr>
            <w:tcW w:w="1026" w:type="dxa"/>
            <w:tcBorders>
              <w:top w:val="single" w:sz="4" w:space="0" w:color="auto"/>
              <w:left w:val="single" w:sz="4" w:space="0" w:color="auto"/>
              <w:bottom w:val="single" w:sz="4" w:space="0" w:color="auto"/>
              <w:right w:val="single" w:sz="4" w:space="0" w:color="auto"/>
            </w:tcBorders>
          </w:tcPr>
          <w:p w14:paraId="61F942C7" w14:textId="77777777" w:rsidR="00EB3E48" w:rsidRPr="00CC3F9D" w:rsidRDefault="00EB3E48" w:rsidP="00271579">
            <w:pPr>
              <w:rPr>
                <w:sz w:val="20"/>
                <w:szCs w:val="20"/>
              </w:rPr>
            </w:pPr>
            <w:r w:rsidRPr="00CC3F9D">
              <w:rPr>
                <w:sz w:val="20"/>
                <w:szCs w:val="20"/>
              </w:rPr>
              <w:t>16</w:t>
            </w:r>
          </w:p>
        </w:tc>
        <w:tc>
          <w:tcPr>
            <w:tcW w:w="8262" w:type="dxa"/>
            <w:tcBorders>
              <w:top w:val="single" w:sz="4" w:space="0" w:color="auto"/>
              <w:left w:val="single" w:sz="4" w:space="0" w:color="auto"/>
              <w:bottom w:val="single" w:sz="4" w:space="0" w:color="auto"/>
              <w:right w:val="single" w:sz="4" w:space="0" w:color="auto"/>
            </w:tcBorders>
          </w:tcPr>
          <w:p w14:paraId="3283B2DF" w14:textId="3173DF77"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Mogelijke obstakels in de wasmiddelopgave</w:t>
            </w:r>
          </w:p>
          <w:p w14:paraId="0171E20B" w14:textId="18D2ABCC" w:rsidR="00EB3E48" w:rsidRPr="00CC3F9D" w:rsidRDefault="00B95787" w:rsidP="00271579">
            <w:pPr>
              <w:rPr>
                <w:sz w:val="20"/>
                <w:szCs w:val="20"/>
                <w:lang w:val="nl-NL"/>
              </w:rPr>
            </w:pPr>
            <w:r w:rsidRPr="00CC3F9D">
              <w:rPr>
                <w:sz w:val="20"/>
                <w:szCs w:val="20"/>
                <w:lang w:val="nl-NL"/>
              </w:rPr>
              <w:t>Laat de deelnemers eerst zelf verwoorden wat hen is opgevallen. V</w:t>
            </w:r>
            <w:r w:rsidR="00A42520">
              <w:rPr>
                <w:sz w:val="20"/>
                <w:szCs w:val="20"/>
                <w:lang w:val="nl-NL"/>
              </w:rPr>
              <w:t>aak worden de punten op de dia</w:t>
            </w:r>
            <w:r w:rsidRPr="00CC3F9D">
              <w:rPr>
                <w:sz w:val="20"/>
                <w:szCs w:val="20"/>
                <w:lang w:val="nl-NL"/>
              </w:rPr>
              <w:t xml:space="preserve"> wel genoemd. Ter afsluiting kunt u de punten (</w:t>
            </w:r>
            <w:proofErr w:type="gramStart"/>
            <w:r w:rsidRPr="00CC3F9D">
              <w:rPr>
                <w:sz w:val="20"/>
                <w:szCs w:val="20"/>
                <w:lang w:val="nl-NL"/>
              </w:rPr>
              <w:t>nogmaals</w:t>
            </w:r>
            <w:proofErr w:type="gramEnd"/>
            <w:r w:rsidRPr="00CC3F9D">
              <w:rPr>
                <w:sz w:val="20"/>
                <w:szCs w:val="20"/>
                <w:lang w:val="nl-NL"/>
              </w:rPr>
              <w:t xml:space="preserve">) langs lopen. </w:t>
            </w:r>
          </w:p>
        </w:tc>
      </w:tr>
      <w:tr w:rsidR="00A93EDD" w:rsidRPr="00CC3F9D" w14:paraId="545569FA" w14:textId="77777777" w:rsidTr="00F43373">
        <w:trPr>
          <w:cantSplit/>
        </w:trPr>
        <w:tc>
          <w:tcPr>
            <w:tcW w:w="1026" w:type="dxa"/>
            <w:tcBorders>
              <w:top w:val="single" w:sz="4" w:space="0" w:color="auto"/>
              <w:left w:val="single" w:sz="4" w:space="0" w:color="auto"/>
              <w:bottom w:val="single" w:sz="4" w:space="0" w:color="auto"/>
              <w:right w:val="single" w:sz="4" w:space="0" w:color="auto"/>
            </w:tcBorders>
            <w:hideMark/>
          </w:tcPr>
          <w:p w14:paraId="633D4CBC" w14:textId="77777777" w:rsidR="00A93EDD" w:rsidRPr="00CC3F9D" w:rsidRDefault="00A93EDD" w:rsidP="00271579">
            <w:pPr>
              <w:rPr>
                <w:sz w:val="20"/>
                <w:szCs w:val="20"/>
                <w:lang w:val="nl-NL"/>
              </w:rPr>
            </w:pPr>
            <w:r w:rsidRPr="00CC3F9D">
              <w:rPr>
                <w:sz w:val="20"/>
                <w:szCs w:val="20"/>
                <w:lang w:val="nl-NL"/>
              </w:rPr>
              <w:t>17</w:t>
            </w:r>
          </w:p>
        </w:tc>
        <w:tc>
          <w:tcPr>
            <w:tcW w:w="8262" w:type="dxa"/>
            <w:tcBorders>
              <w:top w:val="single" w:sz="4" w:space="0" w:color="auto"/>
              <w:left w:val="single" w:sz="4" w:space="0" w:color="auto"/>
              <w:bottom w:val="single" w:sz="4" w:space="0" w:color="auto"/>
              <w:right w:val="single" w:sz="4" w:space="0" w:color="auto"/>
            </w:tcBorders>
          </w:tcPr>
          <w:p w14:paraId="41B5AEB0" w14:textId="3FC15CC5" w:rsidR="00B95787"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Meer weten over taal in contextrijke opgaven?</w:t>
            </w:r>
          </w:p>
          <w:p w14:paraId="71FB64C2" w14:textId="6E710494" w:rsidR="00A93EDD" w:rsidRPr="00CC3F9D" w:rsidRDefault="00B95787" w:rsidP="00271579">
            <w:pPr>
              <w:rPr>
                <w:sz w:val="20"/>
                <w:szCs w:val="20"/>
              </w:rPr>
            </w:pPr>
            <w:r w:rsidRPr="00CC3F9D">
              <w:rPr>
                <w:sz w:val="20"/>
                <w:szCs w:val="20"/>
                <w:lang w:val="nl-NL"/>
              </w:rPr>
              <w:t>Aan de hand van het artikel van Jacqueline Evers-</w:t>
            </w:r>
            <w:proofErr w:type="spellStart"/>
            <w:r w:rsidRPr="00CC3F9D">
              <w:rPr>
                <w:sz w:val="20"/>
                <w:szCs w:val="20"/>
                <w:lang w:val="nl-NL"/>
              </w:rPr>
              <w:t>Vermeul</w:t>
            </w:r>
            <w:proofErr w:type="spellEnd"/>
            <w:r w:rsidR="00A42520">
              <w:rPr>
                <w:sz w:val="20"/>
                <w:szCs w:val="20"/>
                <w:lang w:val="nl-NL"/>
              </w:rPr>
              <w:t xml:space="preserve"> (zie referentie in de dia</w:t>
            </w:r>
            <w:r w:rsidRPr="00CC3F9D">
              <w:rPr>
                <w:sz w:val="20"/>
                <w:szCs w:val="20"/>
                <w:lang w:val="nl-NL"/>
              </w:rPr>
              <w:t xml:space="preserve">) kunt u nog wat dieper ingaan op de rol van taal in contextrijke opgaven. </w:t>
            </w:r>
            <w:r w:rsidRPr="00CC3F9D">
              <w:rPr>
                <w:sz w:val="20"/>
                <w:szCs w:val="20"/>
              </w:rPr>
              <w:t>[</w:t>
            </w:r>
            <w:proofErr w:type="spellStart"/>
            <w:r w:rsidRPr="00CC3F9D">
              <w:rPr>
                <w:sz w:val="20"/>
                <w:szCs w:val="20"/>
              </w:rPr>
              <w:t>optioneel</w:t>
            </w:r>
            <w:proofErr w:type="spellEnd"/>
            <w:r w:rsidRPr="00CC3F9D">
              <w:rPr>
                <w:sz w:val="20"/>
                <w:szCs w:val="20"/>
              </w:rPr>
              <w:t>]</w:t>
            </w:r>
          </w:p>
        </w:tc>
      </w:tr>
      <w:tr w:rsidR="00A93EDD" w:rsidRPr="00CC3F9D" w14:paraId="7A1438EE"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6BCF6D44" w14:textId="77777777" w:rsidR="00A93EDD" w:rsidRPr="00CC3F9D" w:rsidRDefault="00A93EDD" w:rsidP="00271579">
            <w:pPr>
              <w:rPr>
                <w:sz w:val="20"/>
                <w:szCs w:val="20"/>
                <w:lang w:val="nl-NL"/>
              </w:rPr>
            </w:pPr>
            <w:r w:rsidRPr="00CC3F9D">
              <w:rPr>
                <w:sz w:val="20"/>
                <w:szCs w:val="20"/>
                <w:lang w:val="nl-NL"/>
              </w:rPr>
              <w:t>18</w:t>
            </w:r>
          </w:p>
        </w:tc>
        <w:tc>
          <w:tcPr>
            <w:tcW w:w="8262" w:type="dxa"/>
            <w:tcBorders>
              <w:top w:val="single" w:sz="4" w:space="0" w:color="auto"/>
              <w:left w:val="single" w:sz="4" w:space="0" w:color="auto"/>
              <w:bottom w:val="single" w:sz="4" w:space="0" w:color="auto"/>
              <w:right w:val="single" w:sz="4" w:space="0" w:color="auto"/>
            </w:tcBorders>
          </w:tcPr>
          <w:p w14:paraId="0F9FB48E" w14:textId="3563FCF5" w:rsidR="00B95787" w:rsidRPr="00CC3F9D" w:rsidRDefault="00B60E2C" w:rsidP="00271579">
            <w:pPr>
              <w:jc w:val="both"/>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Verken de taal in de eigen rekenmethode: kies een rekenopgave</w:t>
            </w:r>
          </w:p>
          <w:p w14:paraId="7CDE5FF5" w14:textId="77777777" w:rsidR="00A93EDD" w:rsidRPr="00CC3F9D" w:rsidRDefault="00B95787" w:rsidP="00271579">
            <w:pPr>
              <w:jc w:val="both"/>
              <w:rPr>
                <w:sz w:val="20"/>
                <w:szCs w:val="20"/>
                <w:lang w:val="nl-NL"/>
              </w:rPr>
            </w:pPr>
            <w:r w:rsidRPr="00CC3F9D">
              <w:rPr>
                <w:sz w:val="20"/>
                <w:szCs w:val="20"/>
                <w:lang w:val="nl-NL"/>
              </w:rPr>
              <w:t xml:space="preserve">Vraag de deelnemers nu om hun eigen rekenmethode erbij te pakken (werkboek en handleiding) en een “talige verkenning” uit te voeren bij één contextrijke opgave. De opdracht kan eventueel ook in tweetallen worden uitgevoerd. Na ongeveer tien minuten wisselen de deelnemers in tweetallen (of in viertallen) uit (- daarvoor krijgen ze vijf minuten). Tot slot plenair uitwisselen en eventueel de belangrijkste bevindingen noteren op een flipovervel of het </w:t>
            </w:r>
            <w:proofErr w:type="spellStart"/>
            <w:r w:rsidRPr="00CC3F9D">
              <w:rPr>
                <w:sz w:val="20"/>
                <w:szCs w:val="20"/>
                <w:lang w:val="nl-NL"/>
              </w:rPr>
              <w:t>digibord</w:t>
            </w:r>
            <w:proofErr w:type="spellEnd"/>
            <w:r w:rsidRPr="00CC3F9D">
              <w:rPr>
                <w:sz w:val="20"/>
                <w:szCs w:val="20"/>
                <w:lang w:val="nl-NL"/>
              </w:rPr>
              <w:t xml:space="preserve">. </w:t>
            </w:r>
          </w:p>
        </w:tc>
      </w:tr>
      <w:tr w:rsidR="00A93EDD" w:rsidRPr="00CC3F9D" w14:paraId="203926EB"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74D8F745" w14:textId="77777777" w:rsidR="00A93EDD" w:rsidRPr="00CC3F9D" w:rsidRDefault="00A93EDD" w:rsidP="00271579">
            <w:pPr>
              <w:rPr>
                <w:sz w:val="20"/>
                <w:szCs w:val="20"/>
                <w:lang w:val="nl-NL"/>
              </w:rPr>
            </w:pPr>
            <w:r w:rsidRPr="00CC3F9D">
              <w:rPr>
                <w:sz w:val="20"/>
                <w:szCs w:val="20"/>
                <w:lang w:val="nl-NL"/>
              </w:rPr>
              <w:t>19</w:t>
            </w:r>
          </w:p>
        </w:tc>
        <w:tc>
          <w:tcPr>
            <w:tcW w:w="8262" w:type="dxa"/>
            <w:tcBorders>
              <w:top w:val="single" w:sz="4" w:space="0" w:color="auto"/>
              <w:left w:val="single" w:sz="4" w:space="0" w:color="auto"/>
              <w:bottom w:val="single" w:sz="4" w:space="0" w:color="auto"/>
              <w:right w:val="single" w:sz="4" w:space="0" w:color="auto"/>
            </w:tcBorders>
          </w:tcPr>
          <w:p w14:paraId="4293192A" w14:textId="1643F15A" w:rsidR="00A93EDD" w:rsidRPr="00CC3F9D" w:rsidRDefault="00B60E2C" w:rsidP="00271579">
            <w:pPr>
              <w:rPr>
                <w:sz w:val="20"/>
                <w:szCs w:val="20"/>
                <w:u w:val="single"/>
                <w:lang w:val="nl-NL"/>
              </w:rPr>
            </w:pPr>
            <w:r w:rsidRPr="00CC3F9D">
              <w:rPr>
                <w:sz w:val="20"/>
                <w:szCs w:val="20"/>
                <w:u w:val="single"/>
                <w:lang w:val="nl-NL"/>
              </w:rPr>
              <w:t>Dia:</w:t>
            </w:r>
            <w:r w:rsidR="00B95787" w:rsidRPr="00CC3F9D">
              <w:rPr>
                <w:sz w:val="20"/>
                <w:szCs w:val="20"/>
                <w:u w:val="single"/>
                <w:lang w:val="nl-NL"/>
              </w:rPr>
              <w:t xml:space="preserve"> praktische zaken</w:t>
            </w:r>
          </w:p>
        </w:tc>
      </w:tr>
      <w:tr w:rsidR="00A93EDD" w:rsidRPr="00CC3F9D" w14:paraId="7C356DA4" w14:textId="77777777" w:rsidTr="00B95787">
        <w:tc>
          <w:tcPr>
            <w:tcW w:w="1026" w:type="dxa"/>
            <w:tcBorders>
              <w:top w:val="single" w:sz="4" w:space="0" w:color="auto"/>
              <w:left w:val="single" w:sz="4" w:space="0" w:color="auto"/>
              <w:bottom w:val="single" w:sz="4" w:space="0" w:color="auto"/>
              <w:right w:val="single" w:sz="4" w:space="0" w:color="auto"/>
            </w:tcBorders>
            <w:hideMark/>
          </w:tcPr>
          <w:p w14:paraId="4B96C3DC" w14:textId="77777777" w:rsidR="00A93EDD" w:rsidRPr="00CC3F9D" w:rsidRDefault="00A93EDD" w:rsidP="00271579">
            <w:pPr>
              <w:rPr>
                <w:sz w:val="20"/>
                <w:szCs w:val="20"/>
                <w:lang w:val="nl-NL"/>
              </w:rPr>
            </w:pPr>
            <w:r w:rsidRPr="00CC3F9D">
              <w:rPr>
                <w:sz w:val="20"/>
                <w:szCs w:val="20"/>
                <w:lang w:val="nl-NL"/>
              </w:rPr>
              <w:t>20</w:t>
            </w:r>
          </w:p>
        </w:tc>
        <w:tc>
          <w:tcPr>
            <w:tcW w:w="8262" w:type="dxa"/>
            <w:tcBorders>
              <w:top w:val="single" w:sz="4" w:space="0" w:color="auto"/>
              <w:left w:val="single" w:sz="4" w:space="0" w:color="auto"/>
              <w:bottom w:val="single" w:sz="4" w:space="0" w:color="auto"/>
              <w:right w:val="single" w:sz="4" w:space="0" w:color="auto"/>
            </w:tcBorders>
          </w:tcPr>
          <w:p w14:paraId="71E4BB7E" w14:textId="4D772A91" w:rsidR="00EF4EF4" w:rsidRPr="00CC3F9D" w:rsidRDefault="00B60E2C" w:rsidP="00271579">
            <w:pPr>
              <w:shd w:val="clear" w:color="auto" w:fill="FFFFFF"/>
              <w:rPr>
                <w:rFonts w:eastAsia="Times New Roman" w:cs="Times New Roman"/>
                <w:bCs/>
                <w:sz w:val="20"/>
                <w:szCs w:val="20"/>
                <w:u w:val="single"/>
                <w:lang w:val="nl-NL"/>
              </w:rPr>
            </w:pPr>
            <w:r w:rsidRPr="00CC3F9D">
              <w:rPr>
                <w:rFonts w:eastAsia="Times New Roman" w:cs="Times New Roman"/>
                <w:bCs/>
                <w:sz w:val="20"/>
                <w:szCs w:val="20"/>
                <w:u w:val="single"/>
                <w:lang w:val="nl-NL"/>
              </w:rPr>
              <w:t>Dia:</w:t>
            </w:r>
            <w:r w:rsidR="00B95787" w:rsidRPr="00CC3F9D">
              <w:rPr>
                <w:rFonts w:eastAsia="Times New Roman" w:cs="Times New Roman"/>
                <w:bCs/>
                <w:sz w:val="20"/>
                <w:szCs w:val="20"/>
                <w:u w:val="single"/>
                <w:lang w:val="nl-NL"/>
              </w:rPr>
              <w:t xml:space="preserve"> huiswerk bijeenkomst 2</w:t>
            </w:r>
            <w:r w:rsidR="00B72D60" w:rsidRPr="00CC3F9D">
              <w:rPr>
                <w:rFonts w:eastAsia="Times New Roman" w:cs="Times New Roman"/>
                <w:bCs/>
                <w:sz w:val="20"/>
                <w:szCs w:val="20"/>
                <w:u w:val="single"/>
                <w:lang w:val="nl-NL"/>
              </w:rPr>
              <w:t xml:space="preserve"> </w:t>
            </w:r>
          </w:p>
          <w:p w14:paraId="6EF9B22D" w14:textId="6DD4F1C6" w:rsidR="00A93EDD" w:rsidRPr="00CC3F9D" w:rsidRDefault="00EF4EF4" w:rsidP="00271579">
            <w:pPr>
              <w:shd w:val="clear" w:color="auto" w:fill="FFFFFF"/>
              <w:rPr>
                <w:rFonts w:eastAsia="Times New Roman" w:cs="Times New Roman"/>
                <w:bCs/>
                <w:sz w:val="20"/>
                <w:szCs w:val="20"/>
                <w:lang w:val="nl-NL"/>
              </w:rPr>
            </w:pPr>
            <w:r w:rsidRPr="00CC3F9D">
              <w:rPr>
                <w:rFonts w:eastAsia="Times New Roman" w:cs="Times New Roman"/>
                <w:bCs/>
                <w:sz w:val="20"/>
                <w:szCs w:val="20"/>
                <w:lang w:val="nl-NL"/>
              </w:rPr>
              <w:t xml:space="preserve">Deel de </w:t>
            </w:r>
            <w:r w:rsidR="00802DBA">
              <w:rPr>
                <w:rFonts w:eastAsia="Times New Roman" w:cs="Times New Roman"/>
                <w:bCs/>
                <w:sz w:val="20"/>
                <w:szCs w:val="20"/>
                <w:lang w:val="nl-NL"/>
              </w:rPr>
              <w:t>hand-out</w:t>
            </w:r>
            <w:r w:rsidRPr="00CC3F9D">
              <w:rPr>
                <w:rFonts w:eastAsia="Times New Roman" w:cs="Times New Roman"/>
                <w:bCs/>
                <w:sz w:val="20"/>
                <w:szCs w:val="20"/>
                <w:lang w:val="nl-NL"/>
              </w:rPr>
              <w:t>(s) uit en licht het huiswerk toe.</w:t>
            </w:r>
          </w:p>
        </w:tc>
      </w:tr>
    </w:tbl>
    <w:p w14:paraId="28BC322D" w14:textId="77777777" w:rsidR="004B20CB" w:rsidRPr="00271579" w:rsidRDefault="004B20CB" w:rsidP="00271579">
      <w:pPr>
        <w:spacing w:after="0" w:line="240" w:lineRule="auto"/>
        <w:rPr>
          <w:b/>
        </w:rPr>
      </w:pPr>
    </w:p>
    <w:p w14:paraId="7FA1A546" w14:textId="77777777" w:rsidR="007A372B" w:rsidRDefault="007A372B">
      <w:pPr>
        <w:rPr>
          <w:rFonts w:asciiTheme="majorHAnsi" w:hAnsiTheme="majorHAnsi"/>
          <w:b/>
          <w:color w:val="365F91" w:themeColor="accent1" w:themeShade="BF"/>
          <w:sz w:val="24"/>
          <w:szCs w:val="24"/>
        </w:rPr>
      </w:pPr>
      <w:r>
        <w:rPr>
          <w:rFonts w:asciiTheme="majorHAnsi" w:hAnsiTheme="majorHAnsi"/>
          <w:b/>
          <w:color w:val="365F91" w:themeColor="accent1" w:themeShade="BF"/>
          <w:sz w:val="24"/>
          <w:szCs w:val="24"/>
        </w:rPr>
        <w:br w:type="page"/>
      </w:r>
    </w:p>
    <w:p w14:paraId="13AC05E8" w14:textId="2910ABF5" w:rsidR="00DE6D02" w:rsidRPr="00DE6D02" w:rsidRDefault="00037B91">
      <w:pPr>
        <w:rPr>
          <w:rFonts w:asciiTheme="majorHAnsi" w:hAnsiTheme="majorHAnsi"/>
          <w:b/>
          <w:color w:val="365F91" w:themeColor="accent1" w:themeShade="BF"/>
          <w:sz w:val="24"/>
          <w:szCs w:val="24"/>
        </w:rPr>
      </w:pPr>
      <w:r>
        <w:rPr>
          <w:rFonts w:asciiTheme="majorHAnsi" w:hAnsiTheme="majorHAnsi"/>
          <w:b/>
          <w:color w:val="365F91" w:themeColor="accent1" w:themeShade="BF"/>
          <w:sz w:val="24"/>
          <w:szCs w:val="24"/>
        </w:rPr>
        <w:lastRenderedPageBreak/>
        <w:t>Bijeenkomst 2</w:t>
      </w:r>
      <w:r w:rsidR="00EB3E48">
        <w:rPr>
          <w:rFonts w:asciiTheme="majorHAnsi" w:hAnsiTheme="majorHAnsi"/>
          <w:b/>
          <w:color w:val="365F91" w:themeColor="accent1" w:themeShade="BF"/>
          <w:sz w:val="24"/>
          <w:szCs w:val="24"/>
        </w:rPr>
        <w:t>: Denkstappen bij rekenen-wiskunde</w:t>
      </w:r>
    </w:p>
    <w:p w14:paraId="496B53FF" w14:textId="77777777" w:rsidR="002C49A8" w:rsidRPr="00F43373" w:rsidRDefault="00C12495" w:rsidP="00F43373">
      <w:pPr>
        <w:spacing w:after="0" w:line="240" w:lineRule="auto"/>
        <w:rPr>
          <w:b/>
          <w:sz w:val="20"/>
          <w:szCs w:val="20"/>
        </w:rPr>
      </w:pPr>
      <w:r w:rsidRPr="00F43373">
        <w:rPr>
          <w:b/>
          <w:sz w:val="20"/>
          <w:szCs w:val="20"/>
        </w:rPr>
        <w:t>Voorbereiding deelnemers</w:t>
      </w:r>
    </w:p>
    <w:p w14:paraId="358238C0" w14:textId="609D76AF" w:rsidR="002C49A8" w:rsidRPr="00F43373" w:rsidRDefault="002C49A8" w:rsidP="00F43373">
      <w:pPr>
        <w:spacing w:after="0" w:line="240" w:lineRule="auto"/>
        <w:rPr>
          <w:sz w:val="20"/>
          <w:szCs w:val="20"/>
        </w:rPr>
      </w:pPr>
      <w:r w:rsidRPr="00F43373">
        <w:rPr>
          <w:sz w:val="20"/>
          <w:szCs w:val="20"/>
        </w:rPr>
        <w:t>Deelnemers nemen het in</w:t>
      </w:r>
      <w:r w:rsidR="00AB11CA">
        <w:rPr>
          <w:sz w:val="20"/>
          <w:szCs w:val="20"/>
        </w:rPr>
        <w:t>gevulde observatieformat mee van</w:t>
      </w:r>
      <w:r w:rsidRPr="00F43373">
        <w:rPr>
          <w:sz w:val="20"/>
          <w:szCs w:val="20"/>
        </w:rPr>
        <w:t xml:space="preserve"> het interview met een leerling rond een talige rekenopgave. Ook hebben zij zi</w:t>
      </w:r>
      <w:r w:rsidR="00AB11CA">
        <w:rPr>
          <w:sz w:val="20"/>
          <w:szCs w:val="20"/>
        </w:rPr>
        <w:t>ch voorbereid op twee vragen naar aanleiding van</w:t>
      </w:r>
      <w:r w:rsidRPr="00F43373">
        <w:rPr>
          <w:sz w:val="20"/>
          <w:szCs w:val="20"/>
        </w:rPr>
        <w:t xml:space="preserve"> het artikel van Smit (2014):</w:t>
      </w:r>
    </w:p>
    <w:p w14:paraId="5FC7F2CB" w14:textId="77777777" w:rsidR="00AC7A6D" w:rsidRPr="00F43373" w:rsidRDefault="009522B9" w:rsidP="00F43373">
      <w:pPr>
        <w:numPr>
          <w:ilvl w:val="0"/>
          <w:numId w:val="22"/>
        </w:numPr>
        <w:spacing w:after="0" w:line="240" w:lineRule="auto"/>
        <w:rPr>
          <w:sz w:val="20"/>
          <w:szCs w:val="20"/>
        </w:rPr>
      </w:pPr>
      <w:r w:rsidRPr="00F43373">
        <w:rPr>
          <w:sz w:val="20"/>
          <w:szCs w:val="20"/>
        </w:rPr>
        <w:t>Waar ga je zelf mee aan de slag?</w:t>
      </w:r>
    </w:p>
    <w:p w14:paraId="14BA35CF" w14:textId="77777777" w:rsidR="00AC7A6D" w:rsidRPr="00F43373" w:rsidRDefault="009522B9" w:rsidP="00F43373">
      <w:pPr>
        <w:numPr>
          <w:ilvl w:val="0"/>
          <w:numId w:val="22"/>
        </w:numPr>
        <w:spacing w:after="0" w:line="240" w:lineRule="auto"/>
        <w:rPr>
          <w:sz w:val="20"/>
          <w:szCs w:val="20"/>
        </w:rPr>
      </w:pPr>
      <w:r w:rsidRPr="00F43373">
        <w:rPr>
          <w:sz w:val="20"/>
          <w:szCs w:val="20"/>
        </w:rPr>
        <w:t>Wat zou je je collega’s op school hierover willen leren/ vertellen?</w:t>
      </w:r>
    </w:p>
    <w:p w14:paraId="46AEF46E" w14:textId="77777777" w:rsidR="00076CB3" w:rsidRPr="00F43373" w:rsidRDefault="00076CB3" w:rsidP="00F43373">
      <w:pPr>
        <w:spacing w:after="0" w:line="240" w:lineRule="auto"/>
        <w:rPr>
          <w:b/>
          <w:sz w:val="20"/>
          <w:szCs w:val="20"/>
        </w:rPr>
      </w:pPr>
    </w:p>
    <w:p w14:paraId="40E3FC93" w14:textId="77777777" w:rsidR="008B40F1" w:rsidRPr="00F43373" w:rsidRDefault="008B40F1" w:rsidP="00F43373">
      <w:pPr>
        <w:spacing w:after="0" w:line="240" w:lineRule="auto"/>
        <w:rPr>
          <w:b/>
          <w:sz w:val="20"/>
          <w:szCs w:val="20"/>
        </w:rPr>
      </w:pPr>
      <w:r w:rsidRPr="00F43373">
        <w:rPr>
          <w:b/>
          <w:sz w:val="20"/>
          <w:szCs w:val="20"/>
        </w:rPr>
        <w:t>Materialen</w:t>
      </w:r>
    </w:p>
    <w:p w14:paraId="055D5A5D" w14:textId="77777777" w:rsidR="008B40F1" w:rsidRPr="00F43373" w:rsidRDefault="008B40F1" w:rsidP="00F43373">
      <w:pPr>
        <w:pStyle w:val="Lijstalinea"/>
        <w:numPr>
          <w:ilvl w:val="0"/>
          <w:numId w:val="20"/>
        </w:numPr>
        <w:spacing w:after="0" w:line="240" w:lineRule="auto"/>
        <w:rPr>
          <w:sz w:val="20"/>
          <w:szCs w:val="20"/>
        </w:rPr>
      </w:pPr>
      <w:proofErr w:type="spellStart"/>
      <w:r w:rsidRPr="00F43373">
        <w:rPr>
          <w:sz w:val="20"/>
          <w:szCs w:val="20"/>
        </w:rPr>
        <w:t>Diapresentatie</w:t>
      </w:r>
      <w:proofErr w:type="spellEnd"/>
      <w:r w:rsidRPr="00F43373">
        <w:rPr>
          <w:sz w:val="20"/>
          <w:szCs w:val="20"/>
        </w:rPr>
        <w:t xml:space="preserve"> </w:t>
      </w:r>
      <w:proofErr w:type="spellStart"/>
      <w:r w:rsidRPr="00F43373">
        <w:rPr>
          <w:sz w:val="20"/>
          <w:szCs w:val="20"/>
        </w:rPr>
        <w:t>bijeenkomst</w:t>
      </w:r>
      <w:proofErr w:type="spellEnd"/>
      <w:r w:rsidRPr="00F43373">
        <w:rPr>
          <w:sz w:val="20"/>
          <w:szCs w:val="20"/>
        </w:rPr>
        <w:t xml:space="preserve"> 2</w:t>
      </w:r>
    </w:p>
    <w:p w14:paraId="696055C8" w14:textId="1049DE53" w:rsidR="008B40F1" w:rsidRPr="00F43373" w:rsidRDefault="00802DBA" w:rsidP="00F43373">
      <w:pPr>
        <w:pStyle w:val="Lijstalinea"/>
        <w:numPr>
          <w:ilvl w:val="0"/>
          <w:numId w:val="20"/>
        </w:numPr>
        <w:spacing w:after="0" w:line="240" w:lineRule="auto"/>
        <w:rPr>
          <w:sz w:val="20"/>
          <w:szCs w:val="20"/>
        </w:rPr>
      </w:pPr>
      <w:r>
        <w:rPr>
          <w:sz w:val="20"/>
          <w:szCs w:val="20"/>
          <w:lang w:val="nl-NL"/>
        </w:rPr>
        <w:t>Hand-out</w:t>
      </w:r>
      <w:r w:rsidR="008B40F1" w:rsidRPr="00F43373">
        <w:rPr>
          <w:sz w:val="20"/>
          <w:szCs w:val="20"/>
          <w:lang w:val="nl-NL"/>
        </w:rPr>
        <w:t xml:space="preserve">s: </w:t>
      </w:r>
    </w:p>
    <w:p w14:paraId="2FC7DC1C" w14:textId="77777777" w:rsidR="00076CB3" w:rsidRPr="00F43373" w:rsidRDefault="008B40F1" w:rsidP="00F43373">
      <w:pPr>
        <w:pStyle w:val="Lijstalinea"/>
        <w:spacing w:after="0" w:line="240" w:lineRule="auto"/>
        <w:rPr>
          <w:sz w:val="20"/>
          <w:szCs w:val="20"/>
          <w:lang w:val="nl-NL"/>
        </w:rPr>
      </w:pPr>
      <w:r w:rsidRPr="00F43373">
        <w:rPr>
          <w:sz w:val="20"/>
          <w:szCs w:val="20"/>
          <w:lang w:val="nl-NL"/>
        </w:rPr>
        <w:t xml:space="preserve">1) </w:t>
      </w:r>
      <w:r w:rsidR="00035FE7" w:rsidRPr="00F43373">
        <w:rPr>
          <w:sz w:val="20"/>
          <w:szCs w:val="20"/>
          <w:lang w:val="nl-NL"/>
        </w:rPr>
        <w:t>Ingevulde observatieformat (- de cursisten nemen dit mee)</w:t>
      </w:r>
    </w:p>
    <w:p w14:paraId="2153DAB7" w14:textId="77777777" w:rsidR="008B40F1" w:rsidRPr="00F43373" w:rsidRDefault="008B40F1" w:rsidP="00F43373">
      <w:pPr>
        <w:pStyle w:val="Lijstalinea"/>
        <w:spacing w:after="0" w:line="240" w:lineRule="auto"/>
        <w:rPr>
          <w:sz w:val="20"/>
          <w:szCs w:val="20"/>
          <w:lang w:val="nl-NL"/>
        </w:rPr>
      </w:pPr>
      <w:r w:rsidRPr="00F43373">
        <w:rPr>
          <w:sz w:val="20"/>
          <w:szCs w:val="20"/>
          <w:lang w:val="nl-NL"/>
        </w:rPr>
        <w:t xml:space="preserve">2) </w:t>
      </w:r>
      <w:r w:rsidR="00064541" w:rsidRPr="00F43373">
        <w:rPr>
          <w:sz w:val="20"/>
          <w:szCs w:val="20"/>
          <w:lang w:val="nl-NL"/>
        </w:rPr>
        <w:t>Denkstappen schattend rekenen</w:t>
      </w:r>
    </w:p>
    <w:p w14:paraId="28FA6F54" w14:textId="77777777" w:rsidR="008B40F1" w:rsidRPr="00F43373" w:rsidRDefault="008B40F1" w:rsidP="00F43373">
      <w:pPr>
        <w:pStyle w:val="Lijstalinea"/>
        <w:spacing w:after="0" w:line="240" w:lineRule="auto"/>
        <w:rPr>
          <w:sz w:val="20"/>
          <w:szCs w:val="20"/>
          <w:lang w:val="nl-NL"/>
        </w:rPr>
      </w:pPr>
      <w:r w:rsidRPr="00F43373">
        <w:rPr>
          <w:sz w:val="20"/>
          <w:szCs w:val="20"/>
          <w:lang w:val="nl-NL"/>
        </w:rPr>
        <w:t xml:space="preserve">3) </w:t>
      </w:r>
      <w:r w:rsidR="00035FE7" w:rsidRPr="00F43373">
        <w:rPr>
          <w:sz w:val="20"/>
          <w:szCs w:val="20"/>
          <w:lang w:val="nl-NL"/>
        </w:rPr>
        <w:t>Interactie in de klas</w:t>
      </w:r>
    </w:p>
    <w:p w14:paraId="2A8DC2FB" w14:textId="77777777" w:rsidR="00064541" w:rsidRPr="00F43373" w:rsidRDefault="00064541" w:rsidP="00F43373">
      <w:pPr>
        <w:pStyle w:val="Lijstalinea"/>
        <w:spacing w:after="0" w:line="240" w:lineRule="auto"/>
        <w:rPr>
          <w:sz w:val="20"/>
          <w:szCs w:val="20"/>
          <w:lang w:val="nl-NL"/>
        </w:rPr>
      </w:pPr>
      <w:r w:rsidRPr="00F43373">
        <w:rPr>
          <w:sz w:val="20"/>
          <w:szCs w:val="20"/>
          <w:lang w:val="nl-NL"/>
        </w:rPr>
        <w:t>4) Huiswerk denkstappen</w:t>
      </w:r>
    </w:p>
    <w:p w14:paraId="1B7DEC61" w14:textId="77777777" w:rsidR="008B40F1" w:rsidRPr="00F43373" w:rsidRDefault="008B40F1" w:rsidP="00F43373">
      <w:pPr>
        <w:pStyle w:val="Lijstalinea"/>
        <w:numPr>
          <w:ilvl w:val="0"/>
          <w:numId w:val="20"/>
        </w:numPr>
        <w:spacing w:after="0" w:line="240" w:lineRule="auto"/>
        <w:rPr>
          <w:sz w:val="20"/>
          <w:szCs w:val="20"/>
          <w:lang w:val="nl-NL"/>
        </w:rPr>
      </w:pPr>
      <w:r w:rsidRPr="00F43373">
        <w:rPr>
          <w:sz w:val="20"/>
          <w:szCs w:val="20"/>
          <w:lang w:val="nl-NL"/>
        </w:rPr>
        <w:t xml:space="preserve">Literatuur: </w:t>
      </w:r>
    </w:p>
    <w:p w14:paraId="48E20CDF" w14:textId="313738F0" w:rsidR="00076CB3" w:rsidRPr="00F43373" w:rsidRDefault="008B40F1" w:rsidP="00AB11CA">
      <w:pPr>
        <w:pStyle w:val="Lijstalinea"/>
        <w:spacing w:after="0" w:line="240" w:lineRule="auto"/>
        <w:rPr>
          <w:sz w:val="20"/>
          <w:szCs w:val="20"/>
          <w:lang w:val="nl-NL"/>
        </w:rPr>
      </w:pPr>
      <w:r w:rsidRPr="00F43373">
        <w:rPr>
          <w:sz w:val="20"/>
          <w:szCs w:val="20"/>
          <w:lang w:val="nl-NL"/>
        </w:rPr>
        <w:t xml:space="preserve">1) </w:t>
      </w:r>
      <w:r w:rsidR="00B07B9C">
        <w:rPr>
          <w:sz w:val="20"/>
          <w:szCs w:val="20"/>
          <w:lang w:val="nl-NL"/>
        </w:rPr>
        <w:t>V</w:t>
      </w:r>
      <w:r w:rsidR="00B07B9C" w:rsidRPr="00B07B9C">
        <w:rPr>
          <w:sz w:val="20"/>
          <w:szCs w:val="20"/>
          <w:lang w:val="nl-NL"/>
        </w:rPr>
        <w:t>an Eerde, H.A.A. (2013). Lesmateriaal ontwikkelen voor taalontwikkeling in de reken-wiskundeles. In M. van Zanten (</w:t>
      </w:r>
      <w:proofErr w:type="spellStart"/>
      <w:r w:rsidR="00B07B9C" w:rsidRPr="00B07B9C">
        <w:rPr>
          <w:sz w:val="20"/>
          <w:szCs w:val="20"/>
          <w:lang w:val="nl-NL"/>
        </w:rPr>
        <w:t>Eds</w:t>
      </w:r>
      <w:proofErr w:type="spellEnd"/>
      <w:r w:rsidR="00B07B9C" w:rsidRPr="00B07B9C">
        <w:rPr>
          <w:sz w:val="20"/>
          <w:szCs w:val="20"/>
          <w:lang w:val="nl-NL"/>
        </w:rPr>
        <w:t xml:space="preserve">.), </w:t>
      </w:r>
      <w:r w:rsidR="00255A61">
        <w:rPr>
          <w:i/>
          <w:sz w:val="20"/>
          <w:szCs w:val="20"/>
          <w:lang w:val="nl-NL"/>
        </w:rPr>
        <w:t>Rekenen-wiskunde op n</w:t>
      </w:r>
      <w:r w:rsidR="00B07B9C" w:rsidRPr="00B07B9C">
        <w:rPr>
          <w:i/>
          <w:sz w:val="20"/>
          <w:szCs w:val="20"/>
          <w:lang w:val="nl-NL"/>
        </w:rPr>
        <w:t>iveau</w:t>
      </w:r>
      <w:r w:rsidR="00B07B9C" w:rsidRPr="00B07B9C">
        <w:rPr>
          <w:sz w:val="20"/>
          <w:szCs w:val="20"/>
          <w:lang w:val="nl-NL"/>
        </w:rPr>
        <w:t xml:space="preserve"> (pp. 135-150). Utrecht: </w:t>
      </w:r>
      <w:proofErr w:type="spellStart"/>
      <w:r w:rsidR="00B07B9C" w:rsidRPr="00B07B9C">
        <w:rPr>
          <w:sz w:val="20"/>
          <w:szCs w:val="20"/>
          <w:lang w:val="nl-NL"/>
        </w:rPr>
        <w:t>Freudenthal</w:t>
      </w:r>
      <w:proofErr w:type="spellEnd"/>
      <w:r w:rsidR="00B07B9C" w:rsidRPr="00B07B9C">
        <w:rPr>
          <w:sz w:val="20"/>
          <w:szCs w:val="20"/>
          <w:lang w:val="nl-NL"/>
        </w:rPr>
        <w:t xml:space="preserve"> instituut.</w:t>
      </w:r>
    </w:p>
    <w:p w14:paraId="2314935E" w14:textId="77777777" w:rsidR="008B40F1" w:rsidRPr="00F43373" w:rsidRDefault="008B40F1" w:rsidP="00F43373">
      <w:pPr>
        <w:spacing w:after="0" w:line="240" w:lineRule="auto"/>
        <w:rPr>
          <w:sz w:val="20"/>
          <w:szCs w:val="20"/>
        </w:rPr>
      </w:pPr>
    </w:p>
    <w:p w14:paraId="67663425" w14:textId="77777777" w:rsidR="008B40F1" w:rsidRPr="00F43373" w:rsidRDefault="008B40F1" w:rsidP="00F43373">
      <w:pPr>
        <w:spacing w:after="0" w:line="240" w:lineRule="auto"/>
        <w:rPr>
          <w:b/>
          <w:sz w:val="20"/>
          <w:szCs w:val="20"/>
        </w:rPr>
      </w:pPr>
      <w:r w:rsidRPr="00F43373">
        <w:rPr>
          <w:b/>
          <w:sz w:val="20"/>
          <w:szCs w:val="20"/>
        </w:rPr>
        <w:t>Programma</w:t>
      </w:r>
    </w:p>
    <w:p w14:paraId="56EB55B8" w14:textId="79E29250" w:rsidR="008B40F1" w:rsidRPr="00F43373" w:rsidRDefault="008B40F1" w:rsidP="00F43373">
      <w:pPr>
        <w:spacing w:after="0" w:line="240" w:lineRule="auto"/>
        <w:rPr>
          <w:sz w:val="20"/>
          <w:szCs w:val="20"/>
        </w:rPr>
      </w:pPr>
      <w:r w:rsidRPr="00F43373">
        <w:rPr>
          <w:sz w:val="20"/>
          <w:szCs w:val="20"/>
        </w:rPr>
        <w:t xml:space="preserve">De </w:t>
      </w:r>
      <w:r w:rsidR="00076CB3" w:rsidRPr="00F43373">
        <w:rPr>
          <w:sz w:val="20"/>
          <w:szCs w:val="20"/>
        </w:rPr>
        <w:t xml:space="preserve">tweede </w:t>
      </w:r>
      <w:r w:rsidRPr="00F43373">
        <w:rPr>
          <w:sz w:val="20"/>
          <w:szCs w:val="20"/>
        </w:rPr>
        <w:t xml:space="preserve">nascholingsbijeenkomst bestaat uit </w:t>
      </w:r>
      <w:r w:rsidR="00076CB3" w:rsidRPr="00F43373">
        <w:rPr>
          <w:sz w:val="20"/>
          <w:szCs w:val="20"/>
        </w:rPr>
        <w:t>vi</w:t>
      </w:r>
      <w:r w:rsidR="00271DD6" w:rsidRPr="00F43373">
        <w:rPr>
          <w:sz w:val="20"/>
          <w:szCs w:val="20"/>
        </w:rPr>
        <w:t>jf</w:t>
      </w:r>
      <w:r w:rsidR="00076CB3" w:rsidRPr="00F43373">
        <w:rPr>
          <w:sz w:val="20"/>
          <w:szCs w:val="20"/>
        </w:rPr>
        <w:t xml:space="preserve"> </w:t>
      </w:r>
      <w:r w:rsidRPr="00F43373">
        <w:rPr>
          <w:sz w:val="20"/>
          <w:szCs w:val="20"/>
        </w:rPr>
        <w:t xml:space="preserve">inhoudelijke blokken (zie tabel hieronder). Deze blokken kunnen naar wens ook in een andere volgorde worden aangeboden (- pas in dat geval </w:t>
      </w:r>
      <w:r w:rsidR="00A9742B">
        <w:rPr>
          <w:sz w:val="20"/>
          <w:szCs w:val="20"/>
        </w:rPr>
        <w:t>de dia “programma” aan). In de</w:t>
      </w:r>
      <w:r w:rsidR="006E20DA">
        <w:rPr>
          <w:sz w:val="20"/>
          <w:szCs w:val="20"/>
        </w:rPr>
        <w:t xml:space="preserve"> “</w:t>
      </w:r>
      <w:r w:rsidRPr="00F43373">
        <w:rPr>
          <w:sz w:val="20"/>
          <w:szCs w:val="20"/>
        </w:rPr>
        <w:t>toelichting per</w:t>
      </w:r>
      <w:r w:rsidR="00DE6D02" w:rsidRPr="00F43373">
        <w:rPr>
          <w:sz w:val="20"/>
          <w:szCs w:val="20"/>
        </w:rPr>
        <w:t xml:space="preserve"> inhoudelijk blok</w:t>
      </w:r>
      <w:r w:rsidR="00F86159">
        <w:rPr>
          <w:sz w:val="20"/>
          <w:szCs w:val="20"/>
        </w:rPr>
        <w:t xml:space="preserve">” </w:t>
      </w:r>
      <w:r w:rsidRPr="00F43373">
        <w:rPr>
          <w:sz w:val="20"/>
          <w:szCs w:val="20"/>
        </w:rPr>
        <w:t>onder de tabel leest u de algemene doelstelling per blok, en vindt u een verwijzing naar het bijbe</w:t>
      </w:r>
      <w:r w:rsidR="00A9742B">
        <w:rPr>
          <w:sz w:val="20"/>
          <w:szCs w:val="20"/>
        </w:rPr>
        <w:t>horende cursusmateriaal. In de</w:t>
      </w:r>
      <w:r w:rsidR="006E20DA">
        <w:rPr>
          <w:sz w:val="20"/>
          <w:szCs w:val="20"/>
        </w:rPr>
        <w:t xml:space="preserve"> “</w:t>
      </w:r>
      <w:r w:rsidRPr="00F43373">
        <w:rPr>
          <w:sz w:val="20"/>
          <w:szCs w:val="20"/>
        </w:rPr>
        <w:t>to</w:t>
      </w:r>
      <w:r w:rsidR="00A9742B">
        <w:rPr>
          <w:sz w:val="20"/>
          <w:szCs w:val="20"/>
        </w:rPr>
        <w:t>elichting bij de diapresentatie</w:t>
      </w:r>
      <w:r w:rsidR="00F86159">
        <w:rPr>
          <w:sz w:val="20"/>
          <w:szCs w:val="20"/>
        </w:rPr>
        <w:t xml:space="preserve">” </w:t>
      </w:r>
      <w:r w:rsidRPr="00F43373">
        <w:rPr>
          <w:sz w:val="20"/>
          <w:szCs w:val="20"/>
        </w:rPr>
        <w:t xml:space="preserve">leest u vervolgens de tekst die u bij de </w:t>
      </w:r>
      <w:r w:rsidR="00A9742B">
        <w:rPr>
          <w:sz w:val="20"/>
          <w:szCs w:val="20"/>
        </w:rPr>
        <w:t>dia’s</w:t>
      </w:r>
      <w:r w:rsidRPr="00F43373">
        <w:rPr>
          <w:sz w:val="20"/>
          <w:szCs w:val="20"/>
        </w:rPr>
        <w:t xml:space="preserve"> kunt </w:t>
      </w:r>
      <w:r w:rsidR="00A9742B">
        <w:rPr>
          <w:sz w:val="20"/>
          <w:szCs w:val="20"/>
        </w:rPr>
        <w:t>gebruiken</w:t>
      </w:r>
      <w:r w:rsidRPr="00F43373">
        <w:rPr>
          <w:sz w:val="20"/>
          <w:szCs w:val="20"/>
        </w:rPr>
        <w:t xml:space="preserve">. </w:t>
      </w:r>
    </w:p>
    <w:p w14:paraId="1D444B5D" w14:textId="77777777" w:rsidR="008B40F1" w:rsidRPr="00F43373" w:rsidRDefault="008B40F1" w:rsidP="00F43373">
      <w:pPr>
        <w:spacing w:after="0" w:line="240" w:lineRule="auto"/>
        <w:rPr>
          <w:b/>
          <w:sz w:val="20"/>
          <w:szCs w:val="20"/>
        </w:rPr>
      </w:pPr>
    </w:p>
    <w:tbl>
      <w:tblPr>
        <w:tblStyle w:val="Tabelraster"/>
        <w:tblW w:w="5000" w:type="pct"/>
        <w:tblLook w:val="04A0" w:firstRow="1" w:lastRow="0" w:firstColumn="1" w:lastColumn="0" w:noHBand="0" w:noVBand="1"/>
      </w:tblPr>
      <w:tblGrid>
        <w:gridCol w:w="3292"/>
        <w:gridCol w:w="5996"/>
      </w:tblGrid>
      <w:tr w:rsidR="008B40F1" w:rsidRPr="00F43373" w14:paraId="1A32C1BC" w14:textId="77777777" w:rsidTr="002378B2">
        <w:tc>
          <w:tcPr>
            <w:tcW w:w="1772" w:type="pct"/>
            <w:tcBorders>
              <w:top w:val="single" w:sz="4" w:space="0" w:color="auto"/>
              <w:left w:val="single" w:sz="4" w:space="0" w:color="auto"/>
              <w:bottom w:val="single" w:sz="4" w:space="0" w:color="auto"/>
              <w:right w:val="single" w:sz="4" w:space="0" w:color="auto"/>
            </w:tcBorders>
            <w:hideMark/>
          </w:tcPr>
          <w:p w14:paraId="600BE841" w14:textId="77777777" w:rsidR="008B40F1" w:rsidRPr="00F43373" w:rsidRDefault="008B40F1" w:rsidP="00F43373">
            <w:pPr>
              <w:rPr>
                <w:sz w:val="20"/>
                <w:szCs w:val="20"/>
                <w:lang w:val="nl-NL"/>
              </w:rPr>
            </w:pPr>
            <w:r w:rsidRPr="00F43373">
              <w:rPr>
                <w:sz w:val="20"/>
                <w:szCs w:val="20"/>
                <w:lang w:val="nl-NL"/>
              </w:rPr>
              <w:t>10 min</w:t>
            </w:r>
          </w:p>
        </w:tc>
        <w:tc>
          <w:tcPr>
            <w:tcW w:w="3228" w:type="pct"/>
            <w:tcBorders>
              <w:top w:val="single" w:sz="4" w:space="0" w:color="auto"/>
              <w:left w:val="single" w:sz="4" w:space="0" w:color="auto"/>
              <w:bottom w:val="single" w:sz="4" w:space="0" w:color="auto"/>
              <w:right w:val="single" w:sz="4" w:space="0" w:color="auto"/>
            </w:tcBorders>
            <w:hideMark/>
          </w:tcPr>
          <w:p w14:paraId="43D9EBAA" w14:textId="77777777" w:rsidR="008B40F1" w:rsidRPr="00F43373" w:rsidRDefault="008B40F1" w:rsidP="00F43373">
            <w:pPr>
              <w:rPr>
                <w:sz w:val="20"/>
                <w:szCs w:val="20"/>
                <w:lang w:val="nl-NL"/>
              </w:rPr>
            </w:pPr>
            <w:r w:rsidRPr="00F43373">
              <w:rPr>
                <w:sz w:val="20"/>
                <w:szCs w:val="20"/>
                <w:lang w:val="nl-NL"/>
              </w:rPr>
              <w:t xml:space="preserve">Welkom, </w:t>
            </w:r>
            <w:r w:rsidR="00076CB3" w:rsidRPr="00F43373">
              <w:rPr>
                <w:sz w:val="20"/>
                <w:szCs w:val="20"/>
                <w:lang w:val="nl-NL"/>
              </w:rPr>
              <w:t>terugblik, programma</w:t>
            </w:r>
          </w:p>
        </w:tc>
      </w:tr>
      <w:tr w:rsidR="008B40F1" w:rsidRPr="00F43373" w14:paraId="6F04898B" w14:textId="77777777" w:rsidTr="002378B2">
        <w:tc>
          <w:tcPr>
            <w:tcW w:w="1772" w:type="pct"/>
            <w:tcBorders>
              <w:top w:val="single" w:sz="4" w:space="0" w:color="auto"/>
              <w:left w:val="single" w:sz="4" w:space="0" w:color="auto"/>
              <w:bottom w:val="single" w:sz="4" w:space="0" w:color="auto"/>
              <w:right w:val="single" w:sz="4" w:space="0" w:color="auto"/>
            </w:tcBorders>
            <w:hideMark/>
          </w:tcPr>
          <w:p w14:paraId="283F0F22" w14:textId="77777777" w:rsidR="008B40F1" w:rsidRPr="00F43373" w:rsidRDefault="00076CB3" w:rsidP="00F43373">
            <w:pPr>
              <w:jc w:val="both"/>
              <w:rPr>
                <w:sz w:val="20"/>
                <w:szCs w:val="20"/>
              </w:rPr>
            </w:pPr>
            <w:r w:rsidRPr="00F43373">
              <w:rPr>
                <w:sz w:val="20"/>
                <w:szCs w:val="20"/>
              </w:rPr>
              <w:t>25 min</w:t>
            </w:r>
          </w:p>
        </w:tc>
        <w:tc>
          <w:tcPr>
            <w:tcW w:w="3228" w:type="pct"/>
            <w:tcBorders>
              <w:top w:val="single" w:sz="4" w:space="0" w:color="auto"/>
              <w:left w:val="single" w:sz="4" w:space="0" w:color="auto"/>
              <w:bottom w:val="single" w:sz="4" w:space="0" w:color="auto"/>
              <w:right w:val="single" w:sz="4" w:space="0" w:color="auto"/>
            </w:tcBorders>
          </w:tcPr>
          <w:p w14:paraId="163449EB" w14:textId="77777777" w:rsidR="008B40F1" w:rsidRPr="00F43373" w:rsidRDefault="00076CB3" w:rsidP="00F43373">
            <w:pPr>
              <w:pStyle w:val="Lijstalinea"/>
              <w:numPr>
                <w:ilvl w:val="0"/>
                <w:numId w:val="24"/>
              </w:numPr>
              <w:rPr>
                <w:sz w:val="20"/>
                <w:szCs w:val="20"/>
                <w:lang w:val="nl-NL"/>
              </w:rPr>
            </w:pPr>
            <w:r w:rsidRPr="00F43373">
              <w:rPr>
                <w:sz w:val="20"/>
                <w:szCs w:val="20"/>
                <w:lang w:val="nl-NL"/>
              </w:rPr>
              <w:t>Bespreking huiswerkopdrachten</w:t>
            </w:r>
          </w:p>
        </w:tc>
      </w:tr>
      <w:tr w:rsidR="008B40F1" w:rsidRPr="00F43373" w14:paraId="3FC24842" w14:textId="77777777" w:rsidTr="002378B2">
        <w:tc>
          <w:tcPr>
            <w:tcW w:w="1772" w:type="pct"/>
            <w:tcBorders>
              <w:top w:val="single" w:sz="4" w:space="0" w:color="auto"/>
              <w:left w:val="single" w:sz="4" w:space="0" w:color="auto"/>
              <w:bottom w:val="single" w:sz="4" w:space="0" w:color="auto"/>
              <w:right w:val="single" w:sz="4" w:space="0" w:color="auto"/>
            </w:tcBorders>
            <w:hideMark/>
          </w:tcPr>
          <w:p w14:paraId="1C1D9D26" w14:textId="77777777" w:rsidR="008B40F1" w:rsidRPr="00F43373" w:rsidRDefault="00076CB3" w:rsidP="00F43373">
            <w:pPr>
              <w:rPr>
                <w:sz w:val="20"/>
                <w:szCs w:val="20"/>
              </w:rPr>
            </w:pPr>
            <w:r w:rsidRPr="00F43373">
              <w:rPr>
                <w:sz w:val="20"/>
                <w:szCs w:val="20"/>
              </w:rPr>
              <w:t>1</w:t>
            </w:r>
            <w:r w:rsidR="00DC49B1" w:rsidRPr="00F43373">
              <w:rPr>
                <w:sz w:val="20"/>
                <w:szCs w:val="20"/>
              </w:rPr>
              <w:t>0</w:t>
            </w:r>
            <w:r w:rsidRPr="00F43373">
              <w:rPr>
                <w:sz w:val="20"/>
                <w:szCs w:val="20"/>
              </w:rPr>
              <w:t xml:space="preserve"> min</w:t>
            </w:r>
          </w:p>
        </w:tc>
        <w:tc>
          <w:tcPr>
            <w:tcW w:w="3228" w:type="pct"/>
            <w:tcBorders>
              <w:top w:val="single" w:sz="4" w:space="0" w:color="auto"/>
              <w:left w:val="single" w:sz="4" w:space="0" w:color="auto"/>
              <w:bottom w:val="single" w:sz="4" w:space="0" w:color="auto"/>
              <w:right w:val="single" w:sz="4" w:space="0" w:color="auto"/>
            </w:tcBorders>
          </w:tcPr>
          <w:p w14:paraId="372273D3" w14:textId="77777777" w:rsidR="008B40F1" w:rsidRPr="00F43373" w:rsidRDefault="00076CB3" w:rsidP="00F43373">
            <w:pPr>
              <w:pStyle w:val="Lijstalinea"/>
              <w:numPr>
                <w:ilvl w:val="0"/>
                <w:numId w:val="24"/>
              </w:numPr>
              <w:rPr>
                <w:sz w:val="20"/>
                <w:szCs w:val="20"/>
                <w:lang w:val="nl-NL"/>
              </w:rPr>
            </w:pPr>
            <w:r w:rsidRPr="00F43373">
              <w:rPr>
                <w:sz w:val="20"/>
                <w:szCs w:val="20"/>
                <w:lang w:val="nl-NL"/>
              </w:rPr>
              <w:t>Rol van taal bij wiskundig denken: introductie</w:t>
            </w:r>
          </w:p>
        </w:tc>
      </w:tr>
      <w:tr w:rsidR="008B40F1" w:rsidRPr="00F43373" w14:paraId="154D90CA" w14:textId="77777777" w:rsidTr="002378B2">
        <w:tc>
          <w:tcPr>
            <w:tcW w:w="1772" w:type="pct"/>
            <w:tcBorders>
              <w:top w:val="single" w:sz="4" w:space="0" w:color="auto"/>
              <w:left w:val="single" w:sz="4" w:space="0" w:color="auto"/>
              <w:bottom w:val="single" w:sz="4" w:space="0" w:color="auto"/>
              <w:right w:val="single" w:sz="4" w:space="0" w:color="auto"/>
            </w:tcBorders>
            <w:hideMark/>
          </w:tcPr>
          <w:p w14:paraId="1B5AE751" w14:textId="77777777" w:rsidR="008B40F1" w:rsidRPr="00F43373" w:rsidRDefault="00271DD6" w:rsidP="00F43373">
            <w:pPr>
              <w:rPr>
                <w:sz w:val="20"/>
                <w:szCs w:val="20"/>
              </w:rPr>
            </w:pPr>
            <w:r w:rsidRPr="00F43373">
              <w:rPr>
                <w:sz w:val="20"/>
                <w:szCs w:val="20"/>
              </w:rPr>
              <w:t>20</w:t>
            </w:r>
            <w:r w:rsidR="00076CB3" w:rsidRPr="00F43373">
              <w:rPr>
                <w:sz w:val="20"/>
                <w:szCs w:val="20"/>
              </w:rPr>
              <w:t xml:space="preserve"> min</w:t>
            </w:r>
          </w:p>
        </w:tc>
        <w:tc>
          <w:tcPr>
            <w:tcW w:w="3228" w:type="pct"/>
            <w:tcBorders>
              <w:top w:val="single" w:sz="4" w:space="0" w:color="auto"/>
              <w:left w:val="single" w:sz="4" w:space="0" w:color="auto"/>
              <w:bottom w:val="single" w:sz="4" w:space="0" w:color="auto"/>
              <w:right w:val="single" w:sz="4" w:space="0" w:color="auto"/>
            </w:tcBorders>
          </w:tcPr>
          <w:p w14:paraId="0968D204" w14:textId="77777777" w:rsidR="008B40F1" w:rsidRPr="00F43373" w:rsidRDefault="00076CB3" w:rsidP="00F43373">
            <w:pPr>
              <w:pStyle w:val="Lijstalinea"/>
              <w:numPr>
                <w:ilvl w:val="0"/>
                <w:numId w:val="24"/>
              </w:numPr>
              <w:rPr>
                <w:sz w:val="20"/>
                <w:szCs w:val="20"/>
                <w:lang w:val="nl-NL"/>
              </w:rPr>
            </w:pPr>
            <w:r w:rsidRPr="00F43373">
              <w:rPr>
                <w:sz w:val="20"/>
                <w:szCs w:val="20"/>
                <w:lang w:val="nl-NL"/>
              </w:rPr>
              <w:t xml:space="preserve">Denkstappen bij rekenen-wiskunde: een voorbeeld in het domein verhoudingen </w:t>
            </w:r>
          </w:p>
        </w:tc>
      </w:tr>
      <w:tr w:rsidR="008B40F1" w:rsidRPr="00F43373" w14:paraId="5E536D9F" w14:textId="77777777" w:rsidTr="002378B2">
        <w:tc>
          <w:tcPr>
            <w:tcW w:w="1772" w:type="pct"/>
            <w:tcBorders>
              <w:top w:val="single" w:sz="4" w:space="0" w:color="auto"/>
              <w:left w:val="single" w:sz="4" w:space="0" w:color="auto"/>
              <w:bottom w:val="single" w:sz="4" w:space="0" w:color="auto"/>
              <w:right w:val="single" w:sz="4" w:space="0" w:color="auto"/>
            </w:tcBorders>
            <w:hideMark/>
          </w:tcPr>
          <w:p w14:paraId="5BB844BC" w14:textId="77777777" w:rsidR="008B40F1" w:rsidRPr="00F43373" w:rsidRDefault="00271DD6" w:rsidP="00F43373">
            <w:pPr>
              <w:rPr>
                <w:sz w:val="20"/>
                <w:szCs w:val="20"/>
              </w:rPr>
            </w:pPr>
            <w:r w:rsidRPr="00F43373">
              <w:rPr>
                <w:sz w:val="20"/>
                <w:szCs w:val="20"/>
              </w:rPr>
              <w:t>2</w:t>
            </w:r>
            <w:r w:rsidR="00DC49B1" w:rsidRPr="00F43373">
              <w:rPr>
                <w:sz w:val="20"/>
                <w:szCs w:val="20"/>
              </w:rPr>
              <w:t>5</w:t>
            </w:r>
            <w:r w:rsidR="00076CB3" w:rsidRPr="00F43373">
              <w:rPr>
                <w:sz w:val="20"/>
                <w:szCs w:val="20"/>
              </w:rPr>
              <w:t xml:space="preserve"> min</w:t>
            </w:r>
          </w:p>
        </w:tc>
        <w:tc>
          <w:tcPr>
            <w:tcW w:w="3228" w:type="pct"/>
            <w:tcBorders>
              <w:top w:val="single" w:sz="4" w:space="0" w:color="auto"/>
              <w:left w:val="single" w:sz="4" w:space="0" w:color="auto"/>
              <w:bottom w:val="single" w:sz="4" w:space="0" w:color="auto"/>
              <w:right w:val="single" w:sz="4" w:space="0" w:color="auto"/>
            </w:tcBorders>
          </w:tcPr>
          <w:p w14:paraId="4731D8B5" w14:textId="77777777" w:rsidR="008B40F1" w:rsidRPr="00F43373" w:rsidRDefault="00EF4EF4" w:rsidP="00F43373">
            <w:pPr>
              <w:pStyle w:val="Lijstalinea"/>
              <w:numPr>
                <w:ilvl w:val="0"/>
                <w:numId w:val="24"/>
              </w:numPr>
              <w:rPr>
                <w:sz w:val="20"/>
                <w:szCs w:val="20"/>
                <w:lang w:val="nl-NL"/>
              </w:rPr>
            </w:pPr>
            <w:proofErr w:type="gramStart"/>
            <w:r w:rsidRPr="00F43373">
              <w:rPr>
                <w:sz w:val="20"/>
                <w:szCs w:val="20"/>
                <w:lang w:val="nl-NL"/>
              </w:rPr>
              <w:t>Zelf denkstappen uitschrijven: schattend rekenen</w:t>
            </w:r>
            <w:proofErr w:type="gramEnd"/>
          </w:p>
        </w:tc>
      </w:tr>
      <w:tr w:rsidR="00271DD6" w:rsidRPr="00F43373" w14:paraId="700898D2" w14:textId="77777777" w:rsidTr="002378B2">
        <w:tc>
          <w:tcPr>
            <w:tcW w:w="1772" w:type="pct"/>
            <w:tcBorders>
              <w:top w:val="single" w:sz="4" w:space="0" w:color="auto"/>
              <w:left w:val="single" w:sz="4" w:space="0" w:color="auto"/>
              <w:bottom w:val="single" w:sz="4" w:space="0" w:color="auto"/>
              <w:right w:val="single" w:sz="4" w:space="0" w:color="auto"/>
            </w:tcBorders>
          </w:tcPr>
          <w:p w14:paraId="41A14CBF" w14:textId="77777777" w:rsidR="00271DD6" w:rsidRPr="00F43373" w:rsidRDefault="00271DD6" w:rsidP="00F43373">
            <w:pPr>
              <w:rPr>
                <w:sz w:val="20"/>
                <w:szCs w:val="20"/>
              </w:rPr>
            </w:pPr>
            <w:r w:rsidRPr="00F43373">
              <w:rPr>
                <w:sz w:val="20"/>
                <w:szCs w:val="20"/>
              </w:rPr>
              <w:t>20 min</w:t>
            </w:r>
          </w:p>
        </w:tc>
        <w:tc>
          <w:tcPr>
            <w:tcW w:w="3228" w:type="pct"/>
            <w:tcBorders>
              <w:top w:val="single" w:sz="4" w:space="0" w:color="auto"/>
              <w:left w:val="single" w:sz="4" w:space="0" w:color="auto"/>
              <w:bottom w:val="single" w:sz="4" w:space="0" w:color="auto"/>
              <w:right w:val="single" w:sz="4" w:space="0" w:color="auto"/>
            </w:tcBorders>
          </w:tcPr>
          <w:p w14:paraId="640A0903" w14:textId="77777777" w:rsidR="00271DD6" w:rsidRPr="00F43373" w:rsidRDefault="00271DD6" w:rsidP="00F43373">
            <w:pPr>
              <w:pStyle w:val="Lijstalinea"/>
              <w:numPr>
                <w:ilvl w:val="0"/>
                <w:numId w:val="24"/>
              </w:numPr>
              <w:rPr>
                <w:sz w:val="20"/>
                <w:szCs w:val="20"/>
                <w:lang w:val="nl-NL"/>
              </w:rPr>
            </w:pPr>
            <w:r w:rsidRPr="00F43373">
              <w:rPr>
                <w:sz w:val="20"/>
                <w:szCs w:val="20"/>
                <w:lang w:val="nl-NL"/>
              </w:rPr>
              <w:t>Verkenning interactieklimaat in de eigen klas</w:t>
            </w:r>
          </w:p>
        </w:tc>
      </w:tr>
      <w:tr w:rsidR="008B40F1" w:rsidRPr="00F43373" w14:paraId="56F697A5" w14:textId="77777777" w:rsidTr="002378B2">
        <w:tc>
          <w:tcPr>
            <w:tcW w:w="1772" w:type="pct"/>
            <w:tcBorders>
              <w:top w:val="single" w:sz="4" w:space="0" w:color="auto"/>
              <w:left w:val="single" w:sz="4" w:space="0" w:color="auto"/>
              <w:bottom w:val="single" w:sz="4" w:space="0" w:color="auto"/>
              <w:right w:val="single" w:sz="4" w:space="0" w:color="auto"/>
            </w:tcBorders>
            <w:hideMark/>
          </w:tcPr>
          <w:p w14:paraId="14DB9D3D" w14:textId="77777777" w:rsidR="008B40F1" w:rsidRPr="00F43373" w:rsidRDefault="008B40F1" w:rsidP="00F43373">
            <w:pPr>
              <w:rPr>
                <w:sz w:val="20"/>
                <w:szCs w:val="20"/>
                <w:lang w:val="nl-NL"/>
              </w:rPr>
            </w:pPr>
            <w:r w:rsidRPr="00F43373">
              <w:rPr>
                <w:sz w:val="20"/>
                <w:szCs w:val="20"/>
                <w:lang w:val="nl-NL"/>
              </w:rPr>
              <w:t>10 min</w:t>
            </w:r>
          </w:p>
        </w:tc>
        <w:tc>
          <w:tcPr>
            <w:tcW w:w="3228" w:type="pct"/>
            <w:tcBorders>
              <w:top w:val="single" w:sz="4" w:space="0" w:color="auto"/>
              <w:left w:val="single" w:sz="4" w:space="0" w:color="auto"/>
              <w:bottom w:val="single" w:sz="4" w:space="0" w:color="auto"/>
              <w:right w:val="single" w:sz="4" w:space="0" w:color="auto"/>
            </w:tcBorders>
          </w:tcPr>
          <w:p w14:paraId="482BE4D5" w14:textId="77777777" w:rsidR="008B40F1" w:rsidRPr="00F43373" w:rsidRDefault="008B40F1" w:rsidP="00F43373">
            <w:pPr>
              <w:rPr>
                <w:sz w:val="20"/>
                <w:szCs w:val="20"/>
                <w:lang w:val="nl-NL"/>
              </w:rPr>
            </w:pPr>
            <w:r w:rsidRPr="00F43373">
              <w:rPr>
                <w:sz w:val="20"/>
                <w:szCs w:val="20"/>
                <w:lang w:val="nl-NL"/>
              </w:rPr>
              <w:t>Afsluiting en huiswerk</w:t>
            </w:r>
          </w:p>
        </w:tc>
      </w:tr>
    </w:tbl>
    <w:p w14:paraId="4D246DBB" w14:textId="77777777" w:rsidR="008B40F1" w:rsidRPr="00F43373" w:rsidRDefault="008B40F1" w:rsidP="00F43373">
      <w:pPr>
        <w:spacing w:after="0" w:line="240" w:lineRule="auto"/>
        <w:rPr>
          <w:b/>
          <w:sz w:val="20"/>
          <w:szCs w:val="20"/>
        </w:rPr>
      </w:pPr>
    </w:p>
    <w:p w14:paraId="09928224" w14:textId="77777777" w:rsidR="008B40F1" w:rsidRPr="00F43373" w:rsidRDefault="008B40F1" w:rsidP="00F43373">
      <w:pPr>
        <w:spacing w:after="0" w:line="240" w:lineRule="auto"/>
        <w:rPr>
          <w:b/>
          <w:sz w:val="20"/>
          <w:szCs w:val="20"/>
        </w:rPr>
      </w:pPr>
      <w:r w:rsidRPr="00F43373">
        <w:rPr>
          <w:b/>
          <w:sz w:val="20"/>
          <w:szCs w:val="20"/>
        </w:rPr>
        <w:t xml:space="preserve">Toelichting per </w:t>
      </w:r>
      <w:r w:rsidR="00DE6D02" w:rsidRPr="00F43373">
        <w:rPr>
          <w:b/>
          <w:sz w:val="20"/>
          <w:szCs w:val="20"/>
        </w:rPr>
        <w:t>inhoudelijk blok</w:t>
      </w:r>
    </w:p>
    <w:p w14:paraId="5497656F" w14:textId="77777777" w:rsidR="003708CC" w:rsidRPr="00F43373" w:rsidRDefault="003708CC" w:rsidP="00F43373">
      <w:pPr>
        <w:spacing w:after="0" w:line="240" w:lineRule="auto"/>
        <w:rPr>
          <w:b/>
          <w:sz w:val="20"/>
          <w:szCs w:val="20"/>
        </w:rPr>
      </w:pPr>
    </w:p>
    <w:p w14:paraId="4F1B42AB" w14:textId="77777777" w:rsidR="003708CC" w:rsidRPr="00F43373" w:rsidRDefault="003708CC" w:rsidP="00F43373">
      <w:pPr>
        <w:pStyle w:val="Lijstalinea"/>
        <w:numPr>
          <w:ilvl w:val="0"/>
          <w:numId w:val="31"/>
        </w:numPr>
        <w:spacing w:after="0" w:line="240" w:lineRule="auto"/>
        <w:rPr>
          <w:sz w:val="20"/>
          <w:szCs w:val="20"/>
          <w:u w:val="single"/>
        </w:rPr>
      </w:pPr>
      <w:proofErr w:type="spellStart"/>
      <w:r w:rsidRPr="00F43373">
        <w:rPr>
          <w:sz w:val="20"/>
          <w:szCs w:val="20"/>
          <w:u w:val="single"/>
        </w:rPr>
        <w:t>Bespreking</w:t>
      </w:r>
      <w:proofErr w:type="spellEnd"/>
      <w:r w:rsidRPr="00F43373">
        <w:rPr>
          <w:sz w:val="20"/>
          <w:szCs w:val="20"/>
          <w:u w:val="single"/>
        </w:rPr>
        <w:t xml:space="preserve"> </w:t>
      </w:r>
      <w:proofErr w:type="spellStart"/>
      <w:r w:rsidRPr="00F43373">
        <w:rPr>
          <w:sz w:val="20"/>
          <w:szCs w:val="20"/>
          <w:u w:val="single"/>
        </w:rPr>
        <w:t>huiswerkopdrachten</w:t>
      </w:r>
      <w:proofErr w:type="spellEnd"/>
    </w:p>
    <w:p w14:paraId="63D970D0" w14:textId="3D05E52C" w:rsidR="00271DD6" w:rsidRPr="00F43373" w:rsidRDefault="00271DD6" w:rsidP="00F43373">
      <w:pPr>
        <w:spacing w:after="0" w:line="240" w:lineRule="auto"/>
        <w:rPr>
          <w:sz w:val="20"/>
          <w:szCs w:val="20"/>
        </w:rPr>
      </w:pPr>
      <w:r w:rsidRPr="00F43373">
        <w:rPr>
          <w:sz w:val="20"/>
          <w:szCs w:val="20"/>
        </w:rPr>
        <w:t>Het doel van dit blok</w:t>
      </w:r>
      <w:r w:rsidR="00C97200">
        <w:rPr>
          <w:sz w:val="20"/>
          <w:szCs w:val="20"/>
        </w:rPr>
        <w:t xml:space="preserve"> is om de huiswerkopdrachten van</w:t>
      </w:r>
      <w:r w:rsidRPr="00F43373">
        <w:rPr>
          <w:sz w:val="20"/>
          <w:szCs w:val="20"/>
        </w:rPr>
        <w:t xml:space="preserve"> bijeenkomst 1 te bespreken, zodat leerkrachten zich verder bewust worden van de rol van taal in de </w:t>
      </w:r>
      <w:r w:rsidR="009774E0">
        <w:rPr>
          <w:sz w:val="20"/>
          <w:szCs w:val="20"/>
        </w:rPr>
        <w:t>reken-wiskundeles</w:t>
      </w:r>
      <w:r w:rsidRPr="00F43373">
        <w:rPr>
          <w:sz w:val="20"/>
          <w:szCs w:val="20"/>
        </w:rPr>
        <w:t xml:space="preserve">, en de mate waarin ze in hun huidige lespraktijk al dan niet stilstaan hierbij. Het gelezen artikel (Smit, 2014) bevat informatie, bijvoorbeeld over </w:t>
      </w:r>
      <w:proofErr w:type="spellStart"/>
      <w:r w:rsidRPr="00F43373">
        <w:rPr>
          <w:i/>
          <w:sz w:val="20"/>
          <w:szCs w:val="20"/>
        </w:rPr>
        <w:t>scaffolding</w:t>
      </w:r>
      <w:proofErr w:type="spellEnd"/>
      <w:r w:rsidRPr="00F43373">
        <w:rPr>
          <w:sz w:val="20"/>
          <w:szCs w:val="20"/>
        </w:rPr>
        <w:t xml:space="preserve">-strategieën, waarop later in de nascholing nog uitgebreid wordt ingegaan. </w:t>
      </w:r>
    </w:p>
    <w:p w14:paraId="27C9BB79" w14:textId="77777777" w:rsidR="002378B2" w:rsidRPr="00F43373" w:rsidRDefault="00035FE7" w:rsidP="00F43373">
      <w:pPr>
        <w:spacing w:after="0" w:line="240" w:lineRule="auto"/>
        <w:rPr>
          <w:i/>
          <w:sz w:val="20"/>
          <w:szCs w:val="20"/>
        </w:rPr>
      </w:pPr>
      <w:r w:rsidRPr="00F43373">
        <w:rPr>
          <w:i/>
          <w:sz w:val="20"/>
          <w:szCs w:val="20"/>
        </w:rPr>
        <w:t>Materiaal: dia 1 t/m 5, en het ingevulde observatieformat uit bijeenkomst 1.</w:t>
      </w:r>
    </w:p>
    <w:p w14:paraId="0129D79E" w14:textId="77777777" w:rsidR="00271DD6" w:rsidRPr="00F43373" w:rsidRDefault="00271DD6" w:rsidP="00F43373">
      <w:pPr>
        <w:spacing w:after="0" w:line="240" w:lineRule="auto"/>
        <w:rPr>
          <w:sz w:val="20"/>
          <w:szCs w:val="20"/>
        </w:rPr>
      </w:pPr>
    </w:p>
    <w:p w14:paraId="3D4186E4" w14:textId="77777777" w:rsidR="003708CC" w:rsidRPr="00F43373" w:rsidRDefault="003708CC" w:rsidP="00F43373">
      <w:pPr>
        <w:pStyle w:val="Lijstalinea"/>
        <w:numPr>
          <w:ilvl w:val="0"/>
          <w:numId w:val="31"/>
        </w:numPr>
        <w:spacing w:after="0" w:line="240" w:lineRule="auto"/>
        <w:rPr>
          <w:sz w:val="20"/>
          <w:szCs w:val="20"/>
          <w:u w:val="single"/>
          <w:lang w:val="nl-NL"/>
        </w:rPr>
      </w:pPr>
      <w:r w:rsidRPr="00F43373">
        <w:rPr>
          <w:sz w:val="20"/>
          <w:szCs w:val="20"/>
          <w:u w:val="single"/>
          <w:lang w:val="nl-NL"/>
        </w:rPr>
        <w:t>Rol van taal bij wiskundig denken: introductie</w:t>
      </w:r>
      <w:r w:rsidR="002378B2" w:rsidRPr="00F43373">
        <w:rPr>
          <w:sz w:val="20"/>
          <w:szCs w:val="20"/>
          <w:u w:val="single"/>
          <w:lang w:val="nl-NL"/>
        </w:rPr>
        <w:t xml:space="preserve"> </w:t>
      </w:r>
    </w:p>
    <w:p w14:paraId="15E09F0A" w14:textId="7A48669B" w:rsidR="00DC49B1" w:rsidRPr="00F43373" w:rsidRDefault="00DC49B1" w:rsidP="00F43373">
      <w:pPr>
        <w:spacing w:after="0" w:line="240" w:lineRule="auto"/>
        <w:rPr>
          <w:sz w:val="20"/>
          <w:szCs w:val="20"/>
        </w:rPr>
      </w:pPr>
      <w:r w:rsidRPr="00F43373">
        <w:rPr>
          <w:sz w:val="20"/>
          <w:szCs w:val="20"/>
        </w:rPr>
        <w:t>In dit onderdeel verkent u aan de hand van een filmpje hoe het gezamenlijk denken over rekenen-wiskunde eruit kan zien, wat denkstappen zijn</w:t>
      </w:r>
      <w:r w:rsidR="002A2909">
        <w:rPr>
          <w:sz w:val="20"/>
          <w:szCs w:val="20"/>
        </w:rPr>
        <w:t xml:space="preserve">, namelijk </w:t>
      </w:r>
      <w:r w:rsidRPr="00F43373">
        <w:rPr>
          <w:sz w:val="20"/>
          <w:szCs w:val="20"/>
        </w:rPr>
        <w:t xml:space="preserve">beoogde stappen in het denken </w:t>
      </w:r>
      <w:r w:rsidR="002A2909">
        <w:rPr>
          <w:sz w:val="20"/>
          <w:szCs w:val="20"/>
        </w:rPr>
        <w:t>van</w:t>
      </w:r>
      <w:r w:rsidRPr="00F43373">
        <w:rPr>
          <w:sz w:val="20"/>
          <w:szCs w:val="20"/>
        </w:rPr>
        <w:t xml:space="preserve"> leerlingen, en wat de rol van de leerkracht is bij het maken van denkstappen.</w:t>
      </w:r>
      <w:r w:rsidR="002378B2" w:rsidRPr="00F43373">
        <w:rPr>
          <w:sz w:val="20"/>
          <w:szCs w:val="20"/>
        </w:rPr>
        <w:t xml:space="preserve"> Ook staat u stil tussen het verschil tussen denkstappen en procedurele stappen in de instructie.</w:t>
      </w:r>
    </w:p>
    <w:p w14:paraId="65420923" w14:textId="77777777" w:rsidR="002378B2" w:rsidRPr="00F43373" w:rsidRDefault="002378B2" w:rsidP="00F43373">
      <w:pPr>
        <w:spacing w:after="0" w:line="240" w:lineRule="auto"/>
        <w:rPr>
          <w:i/>
          <w:sz w:val="20"/>
          <w:szCs w:val="20"/>
        </w:rPr>
      </w:pPr>
      <w:r w:rsidRPr="00F43373">
        <w:rPr>
          <w:i/>
          <w:sz w:val="20"/>
          <w:szCs w:val="20"/>
        </w:rPr>
        <w:t>Materiaal: dia 6 t/m 8 (waaronder een filmpje).</w:t>
      </w:r>
    </w:p>
    <w:p w14:paraId="316580FF" w14:textId="77777777" w:rsidR="00DC49B1" w:rsidRPr="00F43373" w:rsidRDefault="00DC49B1" w:rsidP="00F43373">
      <w:pPr>
        <w:spacing w:after="0" w:line="240" w:lineRule="auto"/>
        <w:rPr>
          <w:sz w:val="20"/>
          <w:szCs w:val="20"/>
        </w:rPr>
      </w:pPr>
    </w:p>
    <w:p w14:paraId="1E128517" w14:textId="77777777" w:rsidR="003708CC" w:rsidRPr="00F43373" w:rsidRDefault="003708CC" w:rsidP="00F43373">
      <w:pPr>
        <w:pStyle w:val="Lijstalinea"/>
        <w:numPr>
          <w:ilvl w:val="0"/>
          <w:numId w:val="31"/>
        </w:numPr>
        <w:spacing w:after="0" w:line="240" w:lineRule="auto"/>
        <w:rPr>
          <w:sz w:val="20"/>
          <w:szCs w:val="20"/>
          <w:u w:val="single"/>
          <w:lang w:val="nl-NL"/>
        </w:rPr>
      </w:pPr>
      <w:r w:rsidRPr="00F43373">
        <w:rPr>
          <w:sz w:val="20"/>
          <w:szCs w:val="20"/>
          <w:u w:val="single"/>
          <w:lang w:val="nl-NL"/>
        </w:rPr>
        <w:t>Denkstappen bij rekenen-wiskunde: een voorbeeld in het domein verhoudingen</w:t>
      </w:r>
    </w:p>
    <w:p w14:paraId="47887DA6" w14:textId="64E0FFCE" w:rsidR="002378B2" w:rsidRPr="00F43373" w:rsidRDefault="002378B2" w:rsidP="00F43373">
      <w:pPr>
        <w:spacing w:after="0" w:line="240" w:lineRule="auto"/>
        <w:rPr>
          <w:sz w:val="20"/>
          <w:szCs w:val="20"/>
        </w:rPr>
      </w:pPr>
      <w:r w:rsidRPr="00F43373">
        <w:rPr>
          <w:sz w:val="20"/>
          <w:szCs w:val="20"/>
        </w:rPr>
        <w:t>Aan de hand van een opgave in het domein verhoudingen maakt u duidelijk hoe de denkstappen doordacht kunnen worden in de lesvoorbereiding op het niveau van: 1) context, 2) mo</w:t>
      </w:r>
      <w:r w:rsidR="002A2909">
        <w:rPr>
          <w:sz w:val="20"/>
          <w:szCs w:val="20"/>
        </w:rPr>
        <w:t>del, en 3) het formele rekenen.</w:t>
      </w:r>
    </w:p>
    <w:p w14:paraId="5A492F48" w14:textId="77777777" w:rsidR="00716848" w:rsidRPr="00F43373" w:rsidRDefault="00716848" w:rsidP="00F43373">
      <w:pPr>
        <w:spacing w:after="0" w:line="240" w:lineRule="auto"/>
        <w:rPr>
          <w:i/>
          <w:sz w:val="20"/>
          <w:szCs w:val="20"/>
        </w:rPr>
      </w:pPr>
      <w:r w:rsidRPr="00F43373">
        <w:rPr>
          <w:i/>
          <w:sz w:val="20"/>
          <w:szCs w:val="20"/>
        </w:rPr>
        <w:t xml:space="preserve">Materiaal: dia </w:t>
      </w:r>
      <w:r w:rsidR="00A069BE" w:rsidRPr="00F43373">
        <w:rPr>
          <w:i/>
          <w:sz w:val="20"/>
          <w:szCs w:val="20"/>
        </w:rPr>
        <w:t>9 t/m 11.</w:t>
      </w:r>
    </w:p>
    <w:p w14:paraId="44A7BF2A" w14:textId="77777777" w:rsidR="002378B2" w:rsidRPr="00F43373" w:rsidRDefault="002378B2" w:rsidP="00F43373">
      <w:pPr>
        <w:spacing w:after="0" w:line="240" w:lineRule="auto"/>
        <w:rPr>
          <w:sz w:val="20"/>
          <w:szCs w:val="20"/>
          <w:u w:val="single"/>
        </w:rPr>
      </w:pPr>
    </w:p>
    <w:p w14:paraId="725D7836" w14:textId="77777777" w:rsidR="003708CC" w:rsidRPr="00F43373" w:rsidRDefault="003708CC" w:rsidP="00F43373">
      <w:pPr>
        <w:pStyle w:val="Lijstalinea"/>
        <w:numPr>
          <w:ilvl w:val="0"/>
          <w:numId w:val="31"/>
        </w:numPr>
        <w:spacing w:after="0" w:line="240" w:lineRule="auto"/>
        <w:rPr>
          <w:sz w:val="20"/>
          <w:szCs w:val="20"/>
          <w:u w:val="single"/>
          <w:lang w:val="nl-NL"/>
        </w:rPr>
      </w:pPr>
      <w:proofErr w:type="gramStart"/>
      <w:r w:rsidRPr="00F43373">
        <w:rPr>
          <w:sz w:val="20"/>
          <w:szCs w:val="20"/>
          <w:u w:val="single"/>
          <w:lang w:val="nl-NL"/>
        </w:rPr>
        <w:lastRenderedPageBreak/>
        <w:t>Zelf denkstappen</w:t>
      </w:r>
      <w:r w:rsidR="00A9252B" w:rsidRPr="00F43373">
        <w:rPr>
          <w:sz w:val="20"/>
          <w:szCs w:val="20"/>
          <w:u w:val="single"/>
          <w:lang w:val="nl-NL"/>
        </w:rPr>
        <w:t xml:space="preserve"> uitschrijven: schattend rekenen</w:t>
      </w:r>
      <w:proofErr w:type="gramEnd"/>
    </w:p>
    <w:p w14:paraId="06D9942D" w14:textId="77777777" w:rsidR="00A9252B" w:rsidRPr="00F43373" w:rsidRDefault="00A9252B" w:rsidP="00F43373">
      <w:pPr>
        <w:spacing w:after="0" w:line="240" w:lineRule="auto"/>
        <w:rPr>
          <w:sz w:val="20"/>
          <w:szCs w:val="20"/>
        </w:rPr>
      </w:pPr>
      <w:r w:rsidRPr="00F43373">
        <w:rPr>
          <w:sz w:val="20"/>
          <w:szCs w:val="20"/>
        </w:rPr>
        <w:t xml:space="preserve">De deelnemers oefenen aan de hand van een opgave rond schattend rekenen zelf met het uitschrijven van denkstappen. </w:t>
      </w:r>
      <w:proofErr w:type="gramStart"/>
      <w:r w:rsidRPr="00F43373">
        <w:rPr>
          <w:sz w:val="20"/>
          <w:szCs w:val="20"/>
        </w:rPr>
        <w:t>Het is de bedoeling dat ze bij dit onderdeel inzien dat er een wezenlijk verschil is tussen procedurele stappen (wat moet je doen) en denkstappen (wat moet je denken) om tot een oplossing te komen.</w:t>
      </w:r>
      <w:proofErr w:type="gramEnd"/>
    </w:p>
    <w:p w14:paraId="64162CD5" w14:textId="26633460" w:rsidR="00A9252B" w:rsidRPr="00F43373" w:rsidRDefault="00A9252B" w:rsidP="00F43373">
      <w:pPr>
        <w:spacing w:after="0" w:line="240" w:lineRule="auto"/>
        <w:rPr>
          <w:i/>
          <w:sz w:val="20"/>
          <w:szCs w:val="20"/>
        </w:rPr>
      </w:pPr>
      <w:r w:rsidRPr="00F43373">
        <w:rPr>
          <w:i/>
          <w:sz w:val="20"/>
          <w:szCs w:val="20"/>
        </w:rPr>
        <w:t xml:space="preserve">Materiaal: dia 12 t/m 14 en </w:t>
      </w:r>
      <w:r w:rsidR="00802DBA">
        <w:rPr>
          <w:i/>
          <w:sz w:val="20"/>
          <w:szCs w:val="20"/>
        </w:rPr>
        <w:t>hand-out</w:t>
      </w:r>
      <w:r w:rsidRPr="00F43373">
        <w:rPr>
          <w:i/>
          <w:sz w:val="20"/>
          <w:szCs w:val="20"/>
        </w:rPr>
        <w:t xml:space="preserve"> Denkstappen uitschrijven: schattend rekenen. </w:t>
      </w:r>
    </w:p>
    <w:p w14:paraId="41C2C0D8" w14:textId="77777777" w:rsidR="00A9252B" w:rsidRPr="00F43373" w:rsidRDefault="00A9252B" w:rsidP="00F43373">
      <w:pPr>
        <w:spacing w:after="0" w:line="240" w:lineRule="auto"/>
        <w:rPr>
          <w:i/>
          <w:sz w:val="20"/>
          <w:szCs w:val="20"/>
        </w:rPr>
      </w:pPr>
    </w:p>
    <w:p w14:paraId="676CF3A9" w14:textId="77777777" w:rsidR="00F85D87" w:rsidRPr="00F43373" w:rsidRDefault="00F85D87" w:rsidP="00F43373">
      <w:pPr>
        <w:pStyle w:val="Lijstalinea"/>
        <w:numPr>
          <w:ilvl w:val="0"/>
          <w:numId w:val="31"/>
        </w:numPr>
        <w:spacing w:after="0" w:line="240" w:lineRule="auto"/>
        <w:rPr>
          <w:sz w:val="20"/>
          <w:szCs w:val="20"/>
          <w:u w:val="single"/>
          <w:lang w:val="nl-NL"/>
        </w:rPr>
      </w:pPr>
      <w:r w:rsidRPr="00F43373">
        <w:rPr>
          <w:sz w:val="20"/>
          <w:szCs w:val="20"/>
          <w:u w:val="single"/>
          <w:lang w:val="nl-NL"/>
        </w:rPr>
        <w:t>Verkenning interactieklimaat in de eigen klas</w:t>
      </w:r>
    </w:p>
    <w:p w14:paraId="59CC8863" w14:textId="77777777" w:rsidR="006270D4" w:rsidRPr="00F43373" w:rsidRDefault="006270D4" w:rsidP="00F43373">
      <w:pPr>
        <w:spacing w:after="0" w:line="240" w:lineRule="auto"/>
        <w:rPr>
          <w:sz w:val="20"/>
          <w:szCs w:val="20"/>
        </w:rPr>
      </w:pPr>
      <w:proofErr w:type="gramStart"/>
      <w:r w:rsidRPr="00F43373">
        <w:rPr>
          <w:sz w:val="20"/>
          <w:szCs w:val="20"/>
        </w:rPr>
        <w:t>In dit blok verkennen de deelnemers de interactie in de klas: eerst aan de hand van een (fictief) interactiefragment rond schattend rekenen; vervolgens aan de hand van vragen over het eigen interactieklimaat in de klas.</w:t>
      </w:r>
      <w:proofErr w:type="gramEnd"/>
    </w:p>
    <w:p w14:paraId="169930AF" w14:textId="27071A29" w:rsidR="006270D4" w:rsidRPr="00F43373" w:rsidRDefault="006270D4" w:rsidP="00F43373">
      <w:pPr>
        <w:spacing w:after="0" w:line="240" w:lineRule="auto"/>
        <w:rPr>
          <w:i/>
          <w:sz w:val="20"/>
          <w:szCs w:val="20"/>
        </w:rPr>
      </w:pPr>
      <w:r w:rsidRPr="00F43373">
        <w:rPr>
          <w:i/>
          <w:sz w:val="20"/>
          <w:szCs w:val="20"/>
        </w:rPr>
        <w:t xml:space="preserve">Materiaal: dia 15 en 16, en </w:t>
      </w:r>
      <w:r w:rsidR="00802DBA">
        <w:rPr>
          <w:i/>
          <w:sz w:val="20"/>
          <w:szCs w:val="20"/>
        </w:rPr>
        <w:t>hand-out</w:t>
      </w:r>
      <w:r w:rsidRPr="00F43373">
        <w:rPr>
          <w:i/>
          <w:sz w:val="20"/>
          <w:szCs w:val="20"/>
        </w:rPr>
        <w:t xml:space="preserve"> Interactie rond schattend rekenen.</w:t>
      </w:r>
    </w:p>
    <w:p w14:paraId="669EA750" w14:textId="77777777" w:rsidR="00D13415" w:rsidRPr="00F43373" w:rsidRDefault="00D13415" w:rsidP="00F43373">
      <w:pPr>
        <w:spacing w:after="0" w:line="240" w:lineRule="auto"/>
        <w:rPr>
          <w:sz w:val="20"/>
          <w:szCs w:val="20"/>
        </w:rPr>
      </w:pPr>
    </w:p>
    <w:p w14:paraId="6F85A5F0" w14:textId="77777777" w:rsidR="00D13415" w:rsidRPr="00F43373" w:rsidRDefault="00D13415" w:rsidP="00F43373">
      <w:pPr>
        <w:spacing w:after="0" w:line="240" w:lineRule="auto"/>
        <w:rPr>
          <w:b/>
          <w:sz w:val="20"/>
          <w:szCs w:val="20"/>
        </w:rPr>
      </w:pPr>
      <w:r w:rsidRPr="00F43373">
        <w:rPr>
          <w:b/>
          <w:sz w:val="20"/>
          <w:szCs w:val="20"/>
        </w:rPr>
        <w:t>Tekst bij de diapresentatie:</w:t>
      </w:r>
    </w:p>
    <w:tbl>
      <w:tblPr>
        <w:tblStyle w:val="Tabelraster"/>
        <w:tblW w:w="0" w:type="auto"/>
        <w:tblLook w:val="04A0" w:firstRow="1" w:lastRow="0" w:firstColumn="1" w:lastColumn="0" w:noHBand="0" w:noVBand="1"/>
      </w:tblPr>
      <w:tblGrid>
        <w:gridCol w:w="1027"/>
        <w:gridCol w:w="8261"/>
      </w:tblGrid>
      <w:tr w:rsidR="00D13415" w:rsidRPr="00F43373" w14:paraId="690FCE96"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753BEE62" w14:textId="77777777" w:rsidR="00D13415" w:rsidRPr="00F43373" w:rsidRDefault="00D13415" w:rsidP="00F43373">
            <w:pPr>
              <w:rPr>
                <w:sz w:val="20"/>
                <w:szCs w:val="20"/>
                <w:lang w:val="nl-NL"/>
              </w:rPr>
            </w:pPr>
            <w:r w:rsidRPr="00F43373">
              <w:rPr>
                <w:sz w:val="20"/>
                <w:szCs w:val="20"/>
                <w:lang w:val="nl-NL"/>
              </w:rPr>
              <w:t>1</w:t>
            </w:r>
          </w:p>
        </w:tc>
        <w:tc>
          <w:tcPr>
            <w:tcW w:w="8261" w:type="dxa"/>
            <w:tcBorders>
              <w:top w:val="single" w:sz="4" w:space="0" w:color="auto"/>
              <w:left w:val="single" w:sz="4" w:space="0" w:color="auto"/>
              <w:bottom w:val="single" w:sz="4" w:space="0" w:color="auto"/>
              <w:right w:val="single" w:sz="4" w:space="0" w:color="auto"/>
            </w:tcBorders>
          </w:tcPr>
          <w:p w14:paraId="17350BBB" w14:textId="77777777" w:rsidR="00D13415" w:rsidRPr="00F43373" w:rsidRDefault="00D13415" w:rsidP="00F43373">
            <w:pPr>
              <w:rPr>
                <w:sz w:val="20"/>
                <w:szCs w:val="20"/>
                <w:u w:val="single"/>
                <w:lang w:val="nl-NL"/>
              </w:rPr>
            </w:pPr>
          </w:p>
        </w:tc>
      </w:tr>
      <w:tr w:rsidR="00D13415" w:rsidRPr="00F43373" w14:paraId="665599AB"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1E753F8A" w14:textId="77777777" w:rsidR="00D13415" w:rsidRPr="00F43373" w:rsidRDefault="00D13415" w:rsidP="00F43373">
            <w:pPr>
              <w:rPr>
                <w:sz w:val="20"/>
                <w:szCs w:val="20"/>
                <w:lang w:val="nl-NL"/>
              </w:rPr>
            </w:pPr>
            <w:r w:rsidRPr="00F43373">
              <w:rPr>
                <w:sz w:val="20"/>
                <w:szCs w:val="20"/>
                <w:lang w:val="nl-NL"/>
              </w:rPr>
              <w:t>2</w:t>
            </w:r>
          </w:p>
        </w:tc>
        <w:tc>
          <w:tcPr>
            <w:tcW w:w="8261" w:type="dxa"/>
            <w:tcBorders>
              <w:top w:val="single" w:sz="4" w:space="0" w:color="auto"/>
              <w:left w:val="single" w:sz="4" w:space="0" w:color="auto"/>
              <w:bottom w:val="single" w:sz="4" w:space="0" w:color="auto"/>
              <w:right w:val="single" w:sz="4" w:space="0" w:color="auto"/>
            </w:tcBorders>
          </w:tcPr>
          <w:p w14:paraId="13134BF4" w14:textId="396E6C51" w:rsidR="00D13415" w:rsidRPr="00F43373" w:rsidRDefault="00B60E2C" w:rsidP="00F43373">
            <w:pPr>
              <w:rPr>
                <w:sz w:val="20"/>
                <w:szCs w:val="20"/>
                <w:u w:val="single"/>
                <w:lang w:val="nl-NL"/>
              </w:rPr>
            </w:pPr>
            <w:r w:rsidRPr="00F43373">
              <w:rPr>
                <w:sz w:val="20"/>
                <w:szCs w:val="20"/>
                <w:u w:val="single"/>
                <w:lang w:val="nl-NL"/>
              </w:rPr>
              <w:t>Dia:</w:t>
            </w:r>
            <w:r w:rsidR="00035FE7" w:rsidRPr="00F43373">
              <w:rPr>
                <w:sz w:val="20"/>
                <w:szCs w:val="20"/>
                <w:u w:val="single"/>
                <w:lang w:val="nl-NL"/>
              </w:rPr>
              <w:t xml:space="preserve"> Terugblik bijeenkomst 1</w:t>
            </w:r>
          </w:p>
        </w:tc>
      </w:tr>
      <w:tr w:rsidR="00D13415" w:rsidRPr="00F43373" w14:paraId="21C86600"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7CF520A4" w14:textId="77777777" w:rsidR="00D13415" w:rsidRPr="00F43373" w:rsidRDefault="00D13415" w:rsidP="00F43373">
            <w:pPr>
              <w:rPr>
                <w:sz w:val="20"/>
                <w:szCs w:val="20"/>
                <w:lang w:val="nl-NL"/>
              </w:rPr>
            </w:pPr>
            <w:r w:rsidRPr="00F43373">
              <w:rPr>
                <w:sz w:val="20"/>
                <w:szCs w:val="20"/>
                <w:lang w:val="nl-NL"/>
              </w:rPr>
              <w:t>3</w:t>
            </w:r>
          </w:p>
        </w:tc>
        <w:tc>
          <w:tcPr>
            <w:tcW w:w="8261" w:type="dxa"/>
            <w:tcBorders>
              <w:top w:val="single" w:sz="4" w:space="0" w:color="auto"/>
              <w:left w:val="single" w:sz="4" w:space="0" w:color="auto"/>
              <w:bottom w:val="single" w:sz="4" w:space="0" w:color="auto"/>
              <w:right w:val="single" w:sz="4" w:space="0" w:color="auto"/>
            </w:tcBorders>
          </w:tcPr>
          <w:p w14:paraId="62F22684" w14:textId="5B302B7A" w:rsidR="00D13415" w:rsidRPr="00F43373" w:rsidRDefault="00B60E2C" w:rsidP="00F43373">
            <w:pPr>
              <w:rPr>
                <w:sz w:val="20"/>
                <w:szCs w:val="20"/>
                <w:u w:val="single"/>
                <w:lang w:val="nl-NL"/>
              </w:rPr>
            </w:pPr>
            <w:r w:rsidRPr="00F43373">
              <w:rPr>
                <w:sz w:val="20"/>
                <w:szCs w:val="20"/>
                <w:u w:val="single"/>
                <w:lang w:val="nl-NL"/>
              </w:rPr>
              <w:t>Dia:</w:t>
            </w:r>
            <w:r w:rsidR="002378B2" w:rsidRPr="00F43373">
              <w:rPr>
                <w:sz w:val="20"/>
                <w:szCs w:val="20"/>
                <w:u w:val="single"/>
                <w:lang w:val="nl-NL"/>
              </w:rPr>
              <w:t xml:space="preserve"> Programma bijeenkomst 2</w:t>
            </w:r>
          </w:p>
          <w:p w14:paraId="7EBC885D" w14:textId="0EB8356B" w:rsidR="002378B2" w:rsidRPr="00F43373" w:rsidRDefault="002378B2" w:rsidP="00F43373">
            <w:pPr>
              <w:rPr>
                <w:sz w:val="20"/>
                <w:szCs w:val="20"/>
                <w:lang w:val="nl-NL"/>
              </w:rPr>
            </w:pPr>
            <w:r w:rsidRPr="00F43373">
              <w:rPr>
                <w:sz w:val="20"/>
                <w:szCs w:val="20"/>
                <w:lang w:val="nl-NL"/>
              </w:rPr>
              <w:t>Bespreek het programma: het eerste deel van de bijeenkomst staat in het teken van de hu</w:t>
            </w:r>
            <w:r w:rsidR="00B22928">
              <w:rPr>
                <w:sz w:val="20"/>
                <w:szCs w:val="20"/>
                <w:lang w:val="nl-NL"/>
              </w:rPr>
              <w:t>iswerkopdrachten, daarna staan</w:t>
            </w:r>
            <w:r w:rsidR="006E20DA">
              <w:rPr>
                <w:sz w:val="20"/>
                <w:szCs w:val="20"/>
                <w:lang w:val="nl-NL"/>
              </w:rPr>
              <w:t xml:space="preserve"> “</w:t>
            </w:r>
            <w:r w:rsidR="00B22928">
              <w:rPr>
                <w:sz w:val="20"/>
                <w:szCs w:val="20"/>
                <w:lang w:val="nl-NL"/>
              </w:rPr>
              <w:t>denkstappen</w:t>
            </w:r>
            <w:r w:rsidR="00F86159">
              <w:rPr>
                <w:sz w:val="20"/>
                <w:szCs w:val="20"/>
                <w:lang w:val="nl-NL"/>
              </w:rPr>
              <w:t xml:space="preserve">” </w:t>
            </w:r>
            <w:r w:rsidRPr="00F43373">
              <w:rPr>
                <w:sz w:val="20"/>
                <w:szCs w:val="20"/>
                <w:lang w:val="nl-NL"/>
              </w:rPr>
              <w:t xml:space="preserve">bij rekenen-wiskunde centraal. </w:t>
            </w:r>
          </w:p>
        </w:tc>
      </w:tr>
      <w:tr w:rsidR="00D13415" w:rsidRPr="00F43373" w14:paraId="6480E1A8"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1FFDDE8D" w14:textId="77777777" w:rsidR="00D13415" w:rsidRPr="00F43373" w:rsidRDefault="00D13415" w:rsidP="00F43373">
            <w:pPr>
              <w:rPr>
                <w:sz w:val="20"/>
                <w:szCs w:val="20"/>
                <w:lang w:val="nl-NL"/>
              </w:rPr>
            </w:pPr>
            <w:r w:rsidRPr="00F43373">
              <w:rPr>
                <w:sz w:val="20"/>
                <w:szCs w:val="20"/>
                <w:lang w:val="nl-NL"/>
              </w:rPr>
              <w:t>4</w:t>
            </w:r>
          </w:p>
        </w:tc>
        <w:tc>
          <w:tcPr>
            <w:tcW w:w="8261" w:type="dxa"/>
            <w:tcBorders>
              <w:top w:val="single" w:sz="4" w:space="0" w:color="auto"/>
              <w:left w:val="single" w:sz="4" w:space="0" w:color="auto"/>
              <w:bottom w:val="single" w:sz="4" w:space="0" w:color="auto"/>
              <w:right w:val="single" w:sz="4" w:space="0" w:color="auto"/>
            </w:tcBorders>
          </w:tcPr>
          <w:p w14:paraId="694F84D0" w14:textId="529A4C95" w:rsidR="00D13415" w:rsidRPr="00F43373" w:rsidRDefault="00B60E2C" w:rsidP="00F43373">
            <w:pPr>
              <w:rPr>
                <w:sz w:val="20"/>
                <w:szCs w:val="20"/>
                <w:u w:val="single"/>
                <w:lang w:val="nl-NL"/>
              </w:rPr>
            </w:pPr>
            <w:r w:rsidRPr="00F43373">
              <w:rPr>
                <w:sz w:val="20"/>
                <w:szCs w:val="20"/>
                <w:u w:val="single"/>
                <w:lang w:val="nl-NL"/>
              </w:rPr>
              <w:t>Dia:</w:t>
            </w:r>
            <w:r w:rsidR="002378B2" w:rsidRPr="00F43373">
              <w:rPr>
                <w:sz w:val="20"/>
                <w:szCs w:val="20"/>
                <w:u w:val="single"/>
                <w:lang w:val="nl-NL"/>
              </w:rPr>
              <w:t xml:space="preserve"> Observatieopdracht: </w:t>
            </w:r>
            <w:proofErr w:type="spellStart"/>
            <w:r w:rsidR="002378B2" w:rsidRPr="00F43373">
              <w:rPr>
                <w:sz w:val="20"/>
                <w:szCs w:val="20"/>
                <w:u w:val="single"/>
                <w:lang w:val="nl-NL"/>
              </w:rPr>
              <w:t>leerlinggesprek</w:t>
            </w:r>
            <w:proofErr w:type="spellEnd"/>
            <w:r w:rsidR="002378B2" w:rsidRPr="00F43373">
              <w:rPr>
                <w:sz w:val="20"/>
                <w:szCs w:val="20"/>
                <w:u w:val="single"/>
                <w:lang w:val="nl-NL"/>
              </w:rPr>
              <w:t xml:space="preserve"> rond talige rekenopgave</w:t>
            </w:r>
          </w:p>
          <w:p w14:paraId="2AA7053E" w14:textId="58C446F4" w:rsidR="002378B2" w:rsidRPr="00F43373" w:rsidRDefault="002378B2" w:rsidP="00B22928">
            <w:pPr>
              <w:rPr>
                <w:sz w:val="20"/>
                <w:szCs w:val="20"/>
              </w:rPr>
            </w:pPr>
            <w:r w:rsidRPr="00F43373">
              <w:rPr>
                <w:sz w:val="20"/>
                <w:szCs w:val="20"/>
                <w:lang w:val="nl-NL"/>
              </w:rPr>
              <w:t>Terugblik op huiswerkopdracht aan de hand van het observatieformat</w:t>
            </w:r>
            <w:r w:rsidR="00B22928">
              <w:rPr>
                <w:sz w:val="20"/>
                <w:szCs w:val="20"/>
                <w:lang w:val="nl-NL"/>
              </w:rPr>
              <w:t xml:space="preserve">. De deelnemers namen dat </w:t>
            </w:r>
            <w:r w:rsidRPr="00F43373">
              <w:rPr>
                <w:sz w:val="20"/>
                <w:szCs w:val="20"/>
                <w:lang w:val="nl-NL"/>
              </w:rPr>
              <w:t>mee naar de bijeenkomst. Verdeel de groep in drie groepjes van maximaal vier mensen. Elk groepje neemt 1 van de 3 blokjes op het format voor zijn rekening</w:t>
            </w:r>
            <w:r w:rsidR="00B22928">
              <w:rPr>
                <w:sz w:val="20"/>
                <w:szCs w:val="20"/>
                <w:lang w:val="nl-NL"/>
              </w:rPr>
              <w:t>, omdat meer waarschijnlijk te veel is</w:t>
            </w:r>
            <w:r w:rsidRPr="00F43373">
              <w:rPr>
                <w:sz w:val="20"/>
                <w:szCs w:val="20"/>
                <w:lang w:val="nl-NL"/>
              </w:rPr>
              <w:t>. Daarover wisselen ze uit met elkaar. Elk groepje rapporteert aan de grote groep namens het groepje over dat s</w:t>
            </w:r>
            <w:r w:rsidR="00B22928">
              <w:rPr>
                <w:sz w:val="20"/>
                <w:szCs w:val="20"/>
                <w:lang w:val="nl-NL"/>
              </w:rPr>
              <w:t>pecifieke blokje (bijvoorbeeld</w:t>
            </w:r>
            <w:r w:rsidR="006E20DA">
              <w:rPr>
                <w:sz w:val="20"/>
                <w:szCs w:val="20"/>
                <w:lang w:val="nl-NL"/>
              </w:rPr>
              <w:t xml:space="preserve"> “</w:t>
            </w:r>
            <w:r w:rsidR="00F86159">
              <w:rPr>
                <w:sz w:val="20"/>
                <w:szCs w:val="20"/>
                <w:lang w:val="nl-NL"/>
              </w:rPr>
              <w:t>de eigen bewustwording”</w:t>
            </w:r>
            <w:r w:rsidRPr="00F43373">
              <w:rPr>
                <w:sz w:val="20"/>
                <w:szCs w:val="20"/>
                <w:lang w:val="nl-NL"/>
              </w:rPr>
              <w:t xml:space="preserve">, blokje drie). De anderen in de grote groep vullen alleen aan als het meerwaarde heeft voor de groep. </w:t>
            </w:r>
            <w:r w:rsidRPr="00F43373">
              <w:rPr>
                <w:sz w:val="20"/>
                <w:szCs w:val="20"/>
              </w:rPr>
              <w:t xml:space="preserve">In </w:t>
            </w:r>
            <w:proofErr w:type="spellStart"/>
            <w:r w:rsidRPr="00F43373">
              <w:rPr>
                <w:sz w:val="20"/>
                <w:szCs w:val="20"/>
              </w:rPr>
              <w:t>totaal</w:t>
            </w:r>
            <w:proofErr w:type="spellEnd"/>
            <w:r w:rsidRPr="00F43373">
              <w:rPr>
                <w:sz w:val="20"/>
                <w:szCs w:val="20"/>
              </w:rPr>
              <w:t xml:space="preserve"> </w:t>
            </w:r>
            <w:proofErr w:type="spellStart"/>
            <w:r w:rsidRPr="00F43373">
              <w:rPr>
                <w:sz w:val="20"/>
                <w:szCs w:val="20"/>
              </w:rPr>
              <w:t>duurt</w:t>
            </w:r>
            <w:proofErr w:type="spellEnd"/>
            <w:r w:rsidRPr="00F43373">
              <w:rPr>
                <w:sz w:val="20"/>
                <w:szCs w:val="20"/>
              </w:rPr>
              <w:t xml:space="preserve"> </w:t>
            </w:r>
            <w:proofErr w:type="spellStart"/>
            <w:r w:rsidRPr="00F43373">
              <w:rPr>
                <w:sz w:val="20"/>
                <w:szCs w:val="20"/>
              </w:rPr>
              <w:t>dit</w:t>
            </w:r>
            <w:proofErr w:type="spellEnd"/>
            <w:r w:rsidRPr="00F43373">
              <w:rPr>
                <w:sz w:val="20"/>
                <w:szCs w:val="20"/>
              </w:rPr>
              <w:t xml:space="preserve"> </w:t>
            </w:r>
            <w:proofErr w:type="spellStart"/>
            <w:r w:rsidRPr="00F43373">
              <w:rPr>
                <w:sz w:val="20"/>
                <w:szCs w:val="20"/>
              </w:rPr>
              <w:t>onderdeel</w:t>
            </w:r>
            <w:proofErr w:type="spellEnd"/>
            <w:r w:rsidRPr="00F43373">
              <w:rPr>
                <w:sz w:val="20"/>
                <w:szCs w:val="20"/>
              </w:rPr>
              <w:t xml:space="preserve"> </w:t>
            </w:r>
            <w:proofErr w:type="spellStart"/>
            <w:r w:rsidRPr="00F43373">
              <w:rPr>
                <w:sz w:val="20"/>
                <w:szCs w:val="20"/>
              </w:rPr>
              <w:t>dan</w:t>
            </w:r>
            <w:proofErr w:type="spellEnd"/>
            <w:r w:rsidRPr="00F43373">
              <w:rPr>
                <w:sz w:val="20"/>
                <w:szCs w:val="20"/>
              </w:rPr>
              <w:t xml:space="preserve"> </w:t>
            </w:r>
            <w:proofErr w:type="spellStart"/>
            <w:r w:rsidRPr="00F43373">
              <w:rPr>
                <w:sz w:val="20"/>
                <w:szCs w:val="20"/>
              </w:rPr>
              <w:t>maximaal</w:t>
            </w:r>
            <w:proofErr w:type="spellEnd"/>
            <w:r w:rsidRPr="00F43373">
              <w:rPr>
                <w:sz w:val="20"/>
                <w:szCs w:val="20"/>
              </w:rPr>
              <w:t xml:space="preserve"> 20 </w:t>
            </w:r>
            <w:proofErr w:type="spellStart"/>
            <w:r w:rsidRPr="00F43373">
              <w:rPr>
                <w:sz w:val="20"/>
                <w:szCs w:val="20"/>
              </w:rPr>
              <w:t>minuten</w:t>
            </w:r>
            <w:proofErr w:type="spellEnd"/>
            <w:r w:rsidRPr="00F43373">
              <w:rPr>
                <w:sz w:val="20"/>
                <w:szCs w:val="20"/>
              </w:rPr>
              <w:t>.</w:t>
            </w:r>
          </w:p>
        </w:tc>
      </w:tr>
      <w:tr w:rsidR="00D13415" w:rsidRPr="00F43373" w14:paraId="66C625B4"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3F5DC478" w14:textId="77777777" w:rsidR="00D13415" w:rsidRPr="00F43373" w:rsidRDefault="00D13415" w:rsidP="00F43373">
            <w:pPr>
              <w:rPr>
                <w:sz w:val="20"/>
                <w:szCs w:val="20"/>
                <w:lang w:val="nl-NL"/>
              </w:rPr>
            </w:pPr>
            <w:r w:rsidRPr="00F43373">
              <w:rPr>
                <w:sz w:val="20"/>
                <w:szCs w:val="20"/>
                <w:lang w:val="nl-NL"/>
              </w:rPr>
              <w:t>5</w:t>
            </w:r>
          </w:p>
        </w:tc>
        <w:tc>
          <w:tcPr>
            <w:tcW w:w="8261" w:type="dxa"/>
            <w:tcBorders>
              <w:top w:val="single" w:sz="4" w:space="0" w:color="auto"/>
              <w:left w:val="single" w:sz="4" w:space="0" w:color="auto"/>
              <w:bottom w:val="single" w:sz="4" w:space="0" w:color="auto"/>
              <w:right w:val="single" w:sz="4" w:space="0" w:color="auto"/>
            </w:tcBorders>
          </w:tcPr>
          <w:p w14:paraId="0B4712A7" w14:textId="58A771B2" w:rsidR="00D13415" w:rsidRPr="00F43373" w:rsidRDefault="00B60E2C" w:rsidP="00F43373">
            <w:pPr>
              <w:rPr>
                <w:sz w:val="20"/>
                <w:szCs w:val="20"/>
                <w:u w:val="single"/>
                <w:lang w:val="nl-NL"/>
              </w:rPr>
            </w:pPr>
            <w:r w:rsidRPr="00F43373">
              <w:rPr>
                <w:sz w:val="20"/>
                <w:szCs w:val="20"/>
                <w:u w:val="single"/>
                <w:lang w:val="nl-NL"/>
              </w:rPr>
              <w:t>Dia:</w:t>
            </w:r>
            <w:r w:rsidR="00B22928">
              <w:rPr>
                <w:sz w:val="20"/>
                <w:szCs w:val="20"/>
                <w:u w:val="single"/>
                <w:lang w:val="nl-NL"/>
              </w:rPr>
              <w:t xml:space="preserve"> Reflectie op artikel LTT:</w:t>
            </w:r>
            <w:r w:rsidR="006E20DA">
              <w:rPr>
                <w:sz w:val="20"/>
                <w:szCs w:val="20"/>
                <w:u w:val="single"/>
                <w:lang w:val="nl-NL"/>
              </w:rPr>
              <w:t xml:space="preserve"> “En nu in rekentaal!”</w:t>
            </w:r>
          </w:p>
          <w:p w14:paraId="40A34917" w14:textId="77777777" w:rsidR="002378B2" w:rsidRPr="00F43373" w:rsidRDefault="002378B2" w:rsidP="00F43373">
            <w:pPr>
              <w:rPr>
                <w:sz w:val="20"/>
                <w:szCs w:val="20"/>
                <w:lang w:val="nl-NL"/>
              </w:rPr>
            </w:pPr>
            <w:r w:rsidRPr="00F43373">
              <w:rPr>
                <w:sz w:val="20"/>
                <w:szCs w:val="20"/>
                <w:lang w:val="nl-NL"/>
              </w:rPr>
              <w:t xml:space="preserve">In de nascholing zal ook worden stilgestaan bij de gelezen artikelen door erop te reflecteren (dit is immers een belangrijke voorwaarde voor het invoeren van innovatieve onderwijspraktijken). Belangrijk is dat de deelnemers de inhoud van de gelezen stukken zoveel mogelijk kunnen relateren aan de eigen lespraktijk. </w:t>
            </w:r>
          </w:p>
          <w:p w14:paraId="5337C894" w14:textId="77777777" w:rsidR="002378B2" w:rsidRPr="00F43373" w:rsidRDefault="002378B2" w:rsidP="00F43373">
            <w:pPr>
              <w:rPr>
                <w:sz w:val="20"/>
                <w:szCs w:val="20"/>
                <w:lang w:val="nl-NL"/>
              </w:rPr>
            </w:pPr>
            <w:r w:rsidRPr="00F43373">
              <w:rPr>
                <w:sz w:val="20"/>
                <w:szCs w:val="20"/>
                <w:lang w:val="nl-NL"/>
              </w:rPr>
              <w:t>Sta stil bij vraag 1: waar ga je zelf mee aan de slag? Breng zo nodig wat inhoudelijke elementen uit het artikel terug in herinnering. Vraag door: welke voornemens heb je nu, na het lezen van het artikel? Waar kun je niet direct mee aan de slag? Waarom niet? Etc.</w:t>
            </w:r>
          </w:p>
          <w:p w14:paraId="1E16ABB6" w14:textId="50A83757" w:rsidR="002378B2" w:rsidRPr="00F43373" w:rsidRDefault="002378B2" w:rsidP="00B22928">
            <w:pPr>
              <w:rPr>
                <w:sz w:val="20"/>
                <w:szCs w:val="20"/>
                <w:lang w:val="nl-NL"/>
              </w:rPr>
            </w:pPr>
            <w:r w:rsidRPr="00F43373">
              <w:rPr>
                <w:sz w:val="20"/>
                <w:szCs w:val="20"/>
                <w:lang w:val="nl-NL"/>
              </w:rPr>
              <w:t>Sta stil bij vraag 2: het zou mooi zijn als de deelnemers de inhoud van de nascholing ook bij collega’s onder de aandacht brengen, zodat de cursus beter</w:t>
            </w:r>
            <w:r w:rsidR="006E20DA">
              <w:rPr>
                <w:sz w:val="20"/>
                <w:szCs w:val="20"/>
                <w:lang w:val="nl-NL"/>
              </w:rPr>
              <w:t xml:space="preserve"> “</w:t>
            </w:r>
            <w:r w:rsidRPr="00F43373">
              <w:rPr>
                <w:sz w:val="20"/>
                <w:szCs w:val="20"/>
                <w:lang w:val="nl-NL"/>
              </w:rPr>
              <w:t>landt</w:t>
            </w:r>
            <w:r w:rsidR="00F86159">
              <w:rPr>
                <w:sz w:val="20"/>
                <w:szCs w:val="20"/>
                <w:lang w:val="nl-NL"/>
              </w:rPr>
              <w:t xml:space="preserve">” </w:t>
            </w:r>
            <w:r w:rsidRPr="00F43373">
              <w:rPr>
                <w:sz w:val="20"/>
                <w:szCs w:val="20"/>
                <w:lang w:val="nl-NL"/>
              </w:rPr>
              <w:t xml:space="preserve">in de school. </w:t>
            </w:r>
          </w:p>
        </w:tc>
      </w:tr>
      <w:tr w:rsidR="00D13415" w:rsidRPr="00F43373" w14:paraId="62E6C470"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5AA15A42" w14:textId="77777777" w:rsidR="00D13415" w:rsidRPr="00F43373" w:rsidRDefault="00D13415" w:rsidP="00F43373">
            <w:pPr>
              <w:rPr>
                <w:sz w:val="20"/>
                <w:szCs w:val="20"/>
                <w:lang w:val="nl-NL"/>
              </w:rPr>
            </w:pPr>
            <w:r w:rsidRPr="00F43373">
              <w:rPr>
                <w:sz w:val="20"/>
                <w:szCs w:val="20"/>
                <w:lang w:val="nl-NL"/>
              </w:rPr>
              <w:t>6</w:t>
            </w:r>
          </w:p>
        </w:tc>
        <w:tc>
          <w:tcPr>
            <w:tcW w:w="8261" w:type="dxa"/>
            <w:tcBorders>
              <w:top w:val="single" w:sz="4" w:space="0" w:color="auto"/>
              <w:left w:val="single" w:sz="4" w:space="0" w:color="auto"/>
              <w:bottom w:val="single" w:sz="4" w:space="0" w:color="auto"/>
              <w:right w:val="single" w:sz="4" w:space="0" w:color="auto"/>
            </w:tcBorders>
          </w:tcPr>
          <w:p w14:paraId="7B107715" w14:textId="70DFBF67" w:rsidR="00D13415" w:rsidRPr="00F43373" w:rsidRDefault="00B60E2C" w:rsidP="00F43373">
            <w:pPr>
              <w:rPr>
                <w:sz w:val="20"/>
                <w:szCs w:val="20"/>
                <w:u w:val="single"/>
                <w:lang w:val="nl-NL"/>
              </w:rPr>
            </w:pPr>
            <w:r w:rsidRPr="00F43373">
              <w:rPr>
                <w:sz w:val="20"/>
                <w:szCs w:val="20"/>
                <w:u w:val="single"/>
                <w:lang w:val="nl-NL"/>
              </w:rPr>
              <w:t>Dia:</w:t>
            </w:r>
            <w:r w:rsidR="002378B2" w:rsidRPr="00F43373">
              <w:rPr>
                <w:sz w:val="20"/>
                <w:szCs w:val="20"/>
                <w:u w:val="single"/>
                <w:lang w:val="nl-NL"/>
              </w:rPr>
              <w:t xml:space="preserve"> Welke taal staat nu eigenlijk centraal in de </w:t>
            </w:r>
            <w:r w:rsidR="009774E0">
              <w:rPr>
                <w:sz w:val="20"/>
                <w:szCs w:val="20"/>
                <w:u w:val="single"/>
                <w:lang w:val="nl-NL"/>
              </w:rPr>
              <w:t>reken-wiskundeles</w:t>
            </w:r>
            <w:r w:rsidR="002378B2" w:rsidRPr="00F43373">
              <w:rPr>
                <w:sz w:val="20"/>
                <w:szCs w:val="20"/>
                <w:u w:val="single"/>
                <w:lang w:val="nl-NL"/>
              </w:rPr>
              <w:t>?</w:t>
            </w:r>
          </w:p>
          <w:p w14:paraId="41B54A0E" w14:textId="77777777" w:rsidR="002378B2" w:rsidRPr="00F43373" w:rsidRDefault="002378B2" w:rsidP="00F43373">
            <w:pPr>
              <w:rPr>
                <w:sz w:val="20"/>
                <w:szCs w:val="20"/>
                <w:lang w:val="nl-NL"/>
              </w:rPr>
            </w:pPr>
            <w:r w:rsidRPr="00F43373">
              <w:rPr>
                <w:sz w:val="20"/>
                <w:szCs w:val="20"/>
                <w:lang w:val="nl-NL"/>
              </w:rPr>
              <w:t xml:space="preserve">Zeg: laten we beginnen vanuit een rekenopgave. </w:t>
            </w:r>
          </w:p>
        </w:tc>
      </w:tr>
      <w:tr w:rsidR="00D13415" w:rsidRPr="00F43373" w14:paraId="16AA416A" w14:textId="77777777" w:rsidTr="00B22928">
        <w:trPr>
          <w:cantSplit/>
        </w:trPr>
        <w:tc>
          <w:tcPr>
            <w:tcW w:w="1027" w:type="dxa"/>
            <w:tcBorders>
              <w:top w:val="single" w:sz="4" w:space="0" w:color="auto"/>
              <w:left w:val="single" w:sz="4" w:space="0" w:color="auto"/>
              <w:bottom w:val="single" w:sz="4" w:space="0" w:color="auto"/>
              <w:right w:val="single" w:sz="4" w:space="0" w:color="auto"/>
            </w:tcBorders>
            <w:hideMark/>
          </w:tcPr>
          <w:p w14:paraId="4A0AF639" w14:textId="77777777" w:rsidR="00D13415" w:rsidRPr="00F43373" w:rsidRDefault="00D13415" w:rsidP="00F43373">
            <w:pPr>
              <w:rPr>
                <w:sz w:val="20"/>
                <w:szCs w:val="20"/>
                <w:lang w:val="nl-NL"/>
              </w:rPr>
            </w:pPr>
            <w:r w:rsidRPr="00F43373">
              <w:rPr>
                <w:sz w:val="20"/>
                <w:szCs w:val="20"/>
                <w:lang w:val="nl-NL"/>
              </w:rPr>
              <w:t>7</w:t>
            </w:r>
          </w:p>
        </w:tc>
        <w:tc>
          <w:tcPr>
            <w:tcW w:w="8261" w:type="dxa"/>
            <w:tcBorders>
              <w:top w:val="single" w:sz="4" w:space="0" w:color="auto"/>
              <w:left w:val="single" w:sz="4" w:space="0" w:color="auto"/>
              <w:bottom w:val="single" w:sz="4" w:space="0" w:color="auto"/>
              <w:right w:val="single" w:sz="4" w:space="0" w:color="auto"/>
            </w:tcBorders>
          </w:tcPr>
          <w:p w14:paraId="2194B403" w14:textId="1A6A269F" w:rsidR="00D13415" w:rsidRPr="00F43373" w:rsidRDefault="00B60E2C" w:rsidP="00F43373">
            <w:pPr>
              <w:rPr>
                <w:sz w:val="20"/>
                <w:szCs w:val="20"/>
                <w:u w:val="single"/>
                <w:lang w:val="nl-NL"/>
              </w:rPr>
            </w:pPr>
            <w:r w:rsidRPr="00F43373">
              <w:rPr>
                <w:sz w:val="20"/>
                <w:szCs w:val="20"/>
                <w:u w:val="single"/>
                <w:lang w:val="nl-NL"/>
              </w:rPr>
              <w:t>Dia:</w:t>
            </w:r>
            <w:r w:rsidR="002378B2" w:rsidRPr="00F43373">
              <w:rPr>
                <w:sz w:val="20"/>
                <w:szCs w:val="20"/>
                <w:u w:val="single"/>
                <w:lang w:val="nl-NL"/>
              </w:rPr>
              <w:t xml:space="preserve"> In de steigers!</w:t>
            </w:r>
          </w:p>
          <w:p w14:paraId="60CA9F9E" w14:textId="56F57BC6" w:rsidR="002378B2" w:rsidRPr="00F43373" w:rsidRDefault="002378B2" w:rsidP="00F43373">
            <w:pPr>
              <w:rPr>
                <w:sz w:val="20"/>
                <w:szCs w:val="20"/>
                <w:lang w:val="nl-NL"/>
              </w:rPr>
            </w:pPr>
            <w:r w:rsidRPr="00F43373">
              <w:rPr>
                <w:sz w:val="20"/>
                <w:szCs w:val="20"/>
                <w:lang w:val="nl-NL"/>
              </w:rPr>
              <w:t xml:space="preserve">Ter introductie dit filmpje laten zien. (In de volgende nascholingsbijeenkomst komt dit fragment weer aan bod, maar dan gericht op de </w:t>
            </w:r>
            <w:proofErr w:type="spellStart"/>
            <w:r w:rsidRPr="00D6168C">
              <w:rPr>
                <w:i/>
                <w:sz w:val="20"/>
                <w:szCs w:val="20"/>
                <w:lang w:val="nl-NL"/>
              </w:rPr>
              <w:t>scaffolding</w:t>
            </w:r>
            <w:r w:rsidRPr="00F43373">
              <w:rPr>
                <w:sz w:val="20"/>
                <w:szCs w:val="20"/>
                <w:lang w:val="nl-NL"/>
              </w:rPr>
              <w:t>-strateg</w:t>
            </w:r>
            <w:r w:rsidR="00B22928">
              <w:rPr>
                <w:sz w:val="20"/>
                <w:szCs w:val="20"/>
                <w:lang w:val="nl-NL"/>
              </w:rPr>
              <w:t>iën</w:t>
            </w:r>
            <w:proofErr w:type="spellEnd"/>
            <w:r w:rsidR="00B22928">
              <w:rPr>
                <w:sz w:val="20"/>
                <w:szCs w:val="20"/>
                <w:lang w:val="nl-NL"/>
              </w:rPr>
              <w:t>.) Het is de bedoeling om naar aanleiding van</w:t>
            </w:r>
            <w:r w:rsidRPr="00F43373">
              <w:rPr>
                <w:sz w:val="20"/>
                <w:szCs w:val="20"/>
                <w:lang w:val="nl-NL"/>
              </w:rPr>
              <w:t xml:space="preserve"> dit fragment met de deelnemers in gesprek te gaan over:</w:t>
            </w:r>
          </w:p>
          <w:p w14:paraId="585A6A02" w14:textId="5A585C67" w:rsidR="002378B2" w:rsidRPr="00F43373" w:rsidRDefault="002378B2" w:rsidP="00F43373">
            <w:pPr>
              <w:numPr>
                <w:ilvl w:val="0"/>
                <w:numId w:val="33"/>
              </w:numPr>
              <w:rPr>
                <w:sz w:val="20"/>
                <w:szCs w:val="20"/>
                <w:lang w:val="nl-NL"/>
              </w:rPr>
            </w:pPr>
            <w:r w:rsidRPr="00F43373">
              <w:rPr>
                <w:sz w:val="20"/>
                <w:szCs w:val="20"/>
                <w:lang w:val="nl-NL"/>
              </w:rPr>
              <w:t>De rol</w:t>
            </w:r>
            <w:r w:rsidR="00B22928">
              <w:rPr>
                <w:sz w:val="20"/>
                <w:szCs w:val="20"/>
                <w:lang w:val="nl-NL"/>
              </w:rPr>
              <w:t xml:space="preserve"> van taal bij rekenen-wiskunde, zoals bijvoorbeeld </w:t>
            </w:r>
            <w:r w:rsidRPr="00F43373">
              <w:rPr>
                <w:sz w:val="20"/>
                <w:szCs w:val="20"/>
                <w:lang w:val="nl-NL"/>
              </w:rPr>
              <w:t>verwoorden van denkwijzen/strategieën, vragen</w:t>
            </w:r>
            <w:r w:rsidR="00B22928">
              <w:rPr>
                <w:sz w:val="20"/>
                <w:szCs w:val="20"/>
                <w:lang w:val="nl-NL"/>
              </w:rPr>
              <w:t xml:space="preserve"> stellen, antwoorden geven, de</w:t>
            </w:r>
            <w:r w:rsidR="006E20DA">
              <w:rPr>
                <w:sz w:val="20"/>
                <w:szCs w:val="20"/>
                <w:lang w:val="nl-NL"/>
              </w:rPr>
              <w:t xml:space="preserve"> “</w:t>
            </w:r>
            <w:r w:rsidR="00B22928">
              <w:rPr>
                <w:sz w:val="20"/>
                <w:szCs w:val="20"/>
                <w:lang w:val="nl-NL"/>
              </w:rPr>
              <w:t>taal van het vak</w:t>
            </w:r>
            <w:r w:rsidR="00F86159">
              <w:rPr>
                <w:sz w:val="20"/>
                <w:szCs w:val="20"/>
                <w:lang w:val="nl-NL"/>
              </w:rPr>
              <w:t xml:space="preserve">” </w:t>
            </w:r>
            <w:r w:rsidR="00B22928">
              <w:rPr>
                <w:sz w:val="20"/>
                <w:szCs w:val="20"/>
                <w:lang w:val="nl-NL"/>
              </w:rPr>
              <w:t>leren; gezamenlijk nadenken.</w:t>
            </w:r>
          </w:p>
          <w:p w14:paraId="1FA1A100" w14:textId="77777777" w:rsidR="002378B2" w:rsidRPr="00F43373" w:rsidRDefault="002378B2" w:rsidP="00F43373">
            <w:pPr>
              <w:numPr>
                <w:ilvl w:val="0"/>
                <w:numId w:val="33"/>
              </w:numPr>
              <w:rPr>
                <w:sz w:val="20"/>
                <w:szCs w:val="20"/>
                <w:lang w:val="nl-NL"/>
              </w:rPr>
            </w:pPr>
            <w:r w:rsidRPr="00F43373">
              <w:rPr>
                <w:sz w:val="20"/>
                <w:szCs w:val="20"/>
                <w:lang w:val="nl-NL"/>
              </w:rPr>
              <w:t xml:space="preserve">Het denken van leerlingen: leerlingen moeten, om een bepaalde opgave te kunnen oplossen, stappen maken in hun denken. Die stappen zijn niet voor iedere leerling hetzelfde, maar het is wel goed om als leerkracht van tevoren na te gaan welke kleine stappen in het denken een leerling (impliciet of expliciet) moet maken om tot een antwoord te komen. In dit fragment zie je dat de leerkracht expliciet stil staat bij het denken van de leerlingen, en het verwoorden van dat wat ze denken. </w:t>
            </w:r>
          </w:p>
        </w:tc>
      </w:tr>
      <w:tr w:rsidR="00D13415" w:rsidRPr="00F43373" w14:paraId="310519B2"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1C9C2CC4" w14:textId="77777777" w:rsidR="00D13415" w:rsidRPr="00F43373" w:rsidRDefault="00D13415" w:rsidP="00F43373">
            <w:pPr>
              <w:rPr>
                <w:sz w:val="20"/>
                <w:szCs w:val="20"/>
                <w:lang w:val="nl-NL"/>
              </w:rPr>
            </w:pPr>
            <w:r w:rsidRPr="00F43373">
              <w:rPr>
                <w:sz w:val="20"/>
                <w:szCs w:val="20"/>
                <w:lang w:val="nl-NL"/>
              </w:rPr>
              <w:t>8</w:t>
            </w:r>
          </w:p>
        </w:tc>
        <w:tc>
          <w:tcPr>
            <w:tcW w:w="8261" w:type="dxa"/>
            <w:tcBorders>
              <w:top w:val="single" w:sz="4" w:space="0" w:color="auto"/>
              <w:left w:val="single" w:sz="4" w:space="0" w:color="auto"/>
              <w:bottom w:val="single" w:sz="4" w:space="0" w:color="auto"/>
              <w:right w:val="single" w:sz="4" w:space="0" w:color="auto"/>
            </w:tcBorders>
          </w:tcPr>
          <w:p w14:paraId="2E6E29F4" w14:textId="580D1F5E" w:rsidR="00D13415" w:rsidRPr="00F43373" w:rsidRDefault="00B60E2C" w:rsidP="00F43373">
            <w:pPr>
              <w:rPr>
                <w:sz w:val="20"/>
                <w:szCs w:val="20"/>
                <w:u w:val="single"/>
                <w:lang w:val="nl-NL"/>
              </w:rPr>
            </w:pPr>
            <w:r w:rsidRPr="00F43373">
              <w:rPr>
                <w:sz w:val="20"/>
                <w:szCs w:val="20"/>
                <w:u w:val="single"/>
                <w:lang w:val="nl-NL"/>
              </w:rPr>
              <w:t>Dia:</w:t>
            </w:r>
            <w:r w:rsidR="002378B2" w:rsidRPr="00F43373">
              <w:rPr>
                <w:sz w:val="20"/>
                <w:szCs w:val="20"/>
                <w:u w:val="single"/>
                <w:lang w:val="nl-NL"/>
              </w:rPr>
              <w:t xml:space="preserve"> Denkstappen versus instructie</w:t>
            </w:r>
          </w:p>
          <w:p w14:paraId="534C4BCF" w14:textId="77777777" w:rsidR="002378B2" w:rsidRPr="00F43373" w:rsidRDefault="002378B2" w:rsidP="00F43373">
            <w:pPr>
              <w:rPr>
                <w:sz w:val="20"/>
                <w:szCs w:val="20"/>
                <w:lang w:val="nl-NL"/>
              </w:rPr>
            </w:pPr>
            <w:r w:rsidRPr="00F43373">
              <w:rPr>
                <w:sz w:val="20"/>
                <w:szCs w:val="20"/>
                <w:lang w:val="nl-NL"/>
              </w:rPr>
              <w:t xml:space="preserve">Licht toe wat het verschil is tussen procedurele stappen (wat moeten we doen) en denkstappen: die stappen die je in de redenering maakt, tijdens het rekenen (als leerling). Het gaat bij denkstappen dus om de stappen in het denken die </w:t>
            </w:r>
            <w:r w:rsidRPr="00F43373">
              <w:rPr>
                <w:sz w:val="20"/>
                <w:szCs w:val="20"/>
                <w:u w:val="single"/>
                <w:lang w:val="nl-NL"/>
              </w:rPr>
              <w:t>leerlingen</w:t>
            </w:r>
            <w:r w:rsidRPr="00F43373">
              <w:rPr>
                <w:sz w:val="20"/>
                <w:szCs w:val="20"/>
                <w:lang w:val="nl-NL"/>
              </w:rPr>
              <w:t xml:space="preserve"> (zouden moeten) maken.</w:t>
            </w:r>
          </w:p>
        </w:tc>
      </w:tr>
      <w:tr w:rsidR="00D13415" w:rsidRPr="00F43373" w14:paraId="13959BFD" w14:textId="77777777" w:rsidTr="007A372B">
        <w:trPr>
          <w:cantSplit/>
        </w:trPr>
        <w:tc>
          <w:tcPr>
            <w:tcW w:w="1027" w:type="dxa"/>
            <w:tcBorders>
              <w:top w:val="single" w:sz="4" w:space="0" w:color="auto"/>
              <w:left w:val="single" w:sz="4" w:space="0" w:color="auto"/>
              <w:bottom w:val="single" w:sz="4" w:space="0" w:color="auto"/>
              <w:right w:val="single" w:sz="4" w:space="0" w:color="auto"/>
            </w:tcBorders>
            <w:hideMark/>
          </w:tcPr>
          <w:p w14:paraId="2BB77ECF" w14:textId="77777777" w:rsidR="00D13415" w:rsidRPr="00F43373" w:rsidRDefault="00D13415" w:rsidP="00F43373">
            <w:pPr>
              <w:rPr>
                <w:sz w:val="20"/>
                <w:szCs w:val="20"/>
                <w:lang w:val="nl-NL"/>
              </w:rPr>
            </w:pPr>
            <w:r w:rsidRPr="00F43373">
              <w:rPr>
                <w:sz w:val="20"/>
                <w:szCs w:val="20"/>
                <w:lang w:val="nl-NL"/>
              </w:rPr>
              <w:lastRenderedPageBreak/>
              <w:t>9</w:t>
            </w:r>
          </w:p>
        </w:tc>
        <w:tc>
          <w:tcPr>
            <w:tcW w:w="8261" w:type="dxa"/>
            <w:tcBorders>
              <w:top w:val="single" w:sz="4" w:space="0" w:color="auto"/>
              <w:left w:val="single" w:sz="4" w:space="0" w:color="auto"/>
              <w:bottom w:val="single" w:sz="4" w:space="0" w:color="auto"/>
              <w:right w:val="single" w:sz="4" w:space="0" w:color="auto"/>
            </w:tcBorders>
          </w:tcPr>
          <w:p w14:paraId="39888711" w14:textId="7AC030D1" w:rsidR="00D13415" w:rsidRPr="00F43373" w:rsidRDefault="00B60E2C" w:rsidP="00F43373">
            <w:pPr>
              <w:rPr>
                <w:sz w:val="20"/>
                <w:szCs w:val="20"/>
                <w:u w:val="single"/>
                <w:lang w:val="nl-NL"/>
              </w:rPr>
            </w:pPr>
            <w:r w:rsidRPr="00F43373">
              <w:rPr>
                <w:sz w:val="20"/>
                <w:szCs w:val="20"/>
                <w:u w:val="single"/>
                <w:lang w:val="nl-NL"/>
              </w:rPr>
              <w:t>Dia:</w:t>
            </w:r>
            <w:r w:rsidR="002378B2" w:rsidRPr="00F43373">
              <w:rPr>
                <w:sz w:val="20"/>
                <w:szCs w:val="20"/>
                <w:u w:val="single"/>
                <w:lang w:val="nl-NL"/>
              </w:rPr>
              <w:t xml:space="preserve"> Denkstappen in de </w:t>
            </w:r>
            <w:r w:rsidR="009774E0">
              <w:rPr>
                <w:sz w:val="20"/>
                <w:szCs w:val="20"/>
                <w:u w:val="single"/>
                <w:lang w:val="nl-NL"/>
              </w:rPr>
              <w:t>reken-wiskundeles</w:t>
            </w:r>
            <w:r w:rsidR="002378B2" w:rsidRPr="00F43373">
              <w:rPr>
                <w:sz w:val="20"/>
                <w:szCs w:val="20"/>
                <w:u w:val="single"/>
                <w:lang w:val="nl-NL"/>
              </w:rPr>
              <w:t>: een voorbeeld</w:t>
            </w:r>
          </w:p>
          <w:p w14:paraId="45B27609" w14:textId="77777777" w:rsidR="002378B2" w:rsidRPr="00F43373" w:rsidRDefault="002378B2" w:rsidP="00F43373">
            <w:pPr>
              <w:rPr>
                <w:sz w:val="20"/>
                <w:szCs w:val="20"/>
                <w:lang w:val="nl-NL"/>
              </w:rPr>
            </w:pPr>
            <w:r w:rsidRPr="00F43373">
              <w:rPr>
                <w:sz w:val="20"/>
                <w:szCs w:val="20"/>
                <w:lang w:val="nl-NL"/>
              </w:rPr>
              <w:t xml:space="preserve">Kijk wat specifieker met de deelnemers naar “denkstappen” in de reken-wiskundeles aan de hand van een opgave over verhoudingen. </w:t>
            </w:r>
          </w:p>
          <w:p w14:paraId="6A670F75" w14:textId="77777777" w:rsidR="002378B2" w:rsidRPr="00F43373" w:rsidRDefault="002378B2" w:rsidP="00F43373">
            <w:pPr>
              <w:rPr>
                <w:sz w:val="20"/>
                <w:szCs w:val="20"/>
                <w:lang w:val="nl-NL"/>
              </w:rPr>
            </w:pPr>
            <w:r w:rsidRPr="00F43373">
              <w:rPr>
                <w:sz w:val="20"/>
                <w:szCs w:val="20"/>
                <w:lang w:val="nl-NL"/>
              </w:rPr>
              <w:t>Deze opgave vraagt erom dat een leerling bepaalde denkstappen maakt om tot een oplossing/antwoord te komen. Denkstappen kun je doordenken op drie niveaus:</w:t>
            </w:r>
          </w:p>
          <w:p w14:paraId="0EC8F3B1" w14:textId="77777777" w:rsidR="002378B2" w:rsidRPr="00F43373" w:rsidRDefault="002378B2" w:rsidP="00F43373">
            <w:pPr>
              <w:rPr>
                <w:sz w:val="20"/>
                <w:szCs w:val="20"/>
                <w:lang w:val="nl-NL"/>
              </w:rPr>
            </w:pPr>
            <w:r w:rsidRPr="00F43373">
              <w:rPr>
                <w:sz w:val="20"/>
                <w:szCs w:val="20"/>
                <w:lang w:val="nl-NL"/>
              </w:rPr>
              <w:t>1. Context</w:t>
            </w:r>
          </w:p>
          <w:p w14:paraId="4E398E43" w14:textId="77777777" w:rsidR="002378B2" w:rsidRPr="00F43373" w:rsidRDefault="002378B2" w:rsidP="00F43373">
            <w:pPr>
              <w:rPr>
                <w:sz w:val="20"/>
                <w:szCs w:val="20"/>
                <w:lang w:val="nl-NL"/>
              </w:rPr>
            </w:pPr>
            <w:r w:rsidRPr="00F43373">
              <w:rPr>
                <w:sz w:val="20"/>
                <w:szCs w:val="20"/>
                <w:lang w:val="nl-NL"/>
              </w:rPr>
              <w:t>2. Model</w:t>
            </w:r>
          </w:p>
          <w:p w14:paraId="11138CB0" w14:textId="77777777" w:rsidR="002378B2" w:rsidRPr="00F43373" w:rsidRDefault="002378B2" w:rsidP="00F43373">
            <w:pPr>
              <w:rPr>
                <w:sz w:val="20"/>
                <w:szCs w:val="20"/>
                <w:lang w:val="nl-NL"/>
              </w:rPr>
            </w:pPr>
            <w:r w:rsidRPr="00F43373">
              <w:rPr>
                <w:sz w:val="20"/>
                <w:szCs w:val="20"/>
                <w:lang w:val="nl-NL"/>
              </w:rPr>
              <w:t>3. Het formele rekenen</w:t>
            </w:r>
          </w:p>
          <w:p w14:paraId="36090871" w14:textId="77777777" w:rsidR="002378B2" w:rsidRPr="00F43373" w:rsidRDefault="002378B2" w:rsidP="00F43373">
            <w:pPr>
              <w:rPr>
                <w:sz w:val="20"/>
                <w:szCs w:val="20"/>
                <w:lang w:val="nl-NL"/>
              </w:rPr>
            </w:pPr>
            <w:r w:rsidRPr="00F43373">
              <w:rPr>
                <w:sz w:val="20"/>
                <w:szCs w:val="20"/>
                <w:lang w:val="nl-NL"/>
              </w:rPr>
              <w:t xml:space="preserve">Bedenk: er is nooit één manier om de denkstappen te identificeren/verwoorden. Maar vaak is er wel een route die het meest voor de hand ligt. </w:t>
            </w:r>
          </w:p>
        </w:tc>
      </w:tr>
      <w:tr w:rsidR="00D13415" w:rsidRPr="00F43373" w14:paraId="76C94BCA"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6D8DF094" w14:textId="77777777" w:rsidR="00D13415" w:rsidRPr="00F43373" w:rsidRDefault="00D13415" w:rsidP="00F43373">
            <w:pPr>
              <w:rPr>
                <w:sz w:val="20"/>
                <w:szCs w:val="20"/>
                <w:lang w:val="nl-NL"/>
              </w:rPr>
            </w:pPr>
            <w:r w:rsidRPr="00F43373">
              <w:rPr>
                <w:sz w:val="20"/>
                <w:szCs w:val="20"/>
                <w:lang w:val="nl-NL"/>
              </w:rPr>
              <w:t>10</w:t>
            </w:r>
          </w:p>
        </w:tc>
        <w:tc>
          <w:tcPr>
            <w:tcW w:w="8261" w:type="dxa"/>
            <w:tcBorders>
              <w:top w:val="single" w:sz="4" w:space="0" w:color="auto"/>
              <w:left w:val="single" w:sz="4" w:space="0" w:color="auto"/>
              <w:bottom w:val="single" w:sz="4" w:space="0" w:color="auto"/>
              <w:right w:val="single" w:sz="4" w:space="0" w:color="auto"/>
            </w:tcBorders>
          </w:tcPr>
          <w:p w14:paraId="79535C64" w14:textId="20D46AA8" w:rsidR="00D13415" w:rsidRPr="00F43373" w:rsidRDefault="00B60E2C" w:rsidP="00F43373">
            <w:pPr>
              <w:rPr>
                <w:sz w:val="20"/>
                <w:szCs w:val="20"/>
                <w:u w:val="single"/>
                <w:lang w:val="nl-NL"/>
              </w:rPr>
            </w:pPr>
            <w:r w:rsidRPr="00F43373">
              <w:rPr>
                <w:sz w:val="20"/>
                <w:szCs w:val="20"/>
                <w:u w:val="single"/>
                <w:lang w:val="nl-NL"/>
              </w:rPr>
              <w:t>Dia:</w:t>
            </w:r>
            <w:r w:rsidR="00716848" w:rsidRPr="00F43373">
              <w:rPr>
                <w:sz w:val="20"/>
                <w:szCs w:val="20"/>
                <w:u w:val="single"/>
                <w:lang w:val="nl-NL"/>
              </w:rPr>
              <w:t xml:space="preserve"> Denkstappen uitgewerkt</w:t>
            </w:r>
          </w:p>
          <w:p w14:paraId="0E0C67A2" w14:textId="77777777" w:rsidR="00716848" w:rsidRPr="00F43373" w:rsidRDefault="00716848" w:rsidP="00F43373">
            <w:pPr>
              <w:rPr>
                <w:sz w:val="20"/>
                <w:szCs w:val="20"/>
                <w:lang w:val="nl-NL"/>
              </w:rPr>
            </w:pPr>
            <w:r w:rsidRPr="00F43373">
              <w:rPr>
                <w:sz w:val="20"/>
                <w:szCs w:val="20"/>
                <w:lang w:val="nl-NL"/>
              </w:rPr>
              <w:t>Licht de denkstappen op de drie niveaus toe:</w:t>
            </w:r>
          </w:p>
          <w:p w14:paraId="0CF07CB5" w14:textId="77777777" w:rsidR="00716848" w:rsidRPr="00F43373" w:rsidRDefault="00716848" w:rsidP="00F43373">
            <w:pPr>
              <w:rPr>
                <w:sz w:val="20"/>
                <w:szCs w:val="20"/>
                <w:lang w:val="nl-NL"/>
              </w:rPr>
            </w:pPr>
          </w:p>
          <w:p w14:paraId="00ECF0D8" w14:textId="77777777" w:rsidR="00716848" w:rsidRPr="00F43373" w:rsidRDefault="00716848" w:rsidP="00F43373">
            <w:pPr>
              <w:rPr>
                <w:sz w:val="20"/>
                <w:szCs w:val="20"/>
                <w:lang w:val="nl-NL"/>
              </w:rPr>
            </w:pPr>
            <w:r w:rsidRPr="00F43373">
              <w:rPr>
                <w:b/>
                <w:bCs/>
                <w:sz w:val="20"/>
                <w:szCs w:val="20"/>
                <w:lang w:val="nl-NL"/>
              </w:rPr>
              <w:t>Context</w:t>
            </w:r>
            <w:r w:rsidRPr="00F43373">
              <w:rPr>
                <w:sz w:val="20"/>
                <w:szCs w:val="20"/>
                <w:lang w:val="nl-NL"/>
              </w:rPr>
              <w:t>: de denkstap dat korting het bedrag is dat van het totale bedrag af gaat.</w:t>
            </w:r>
          </w:p>
          <w:p w14:paraId="1CE02DB7" w14:textId="5734F38A" w:rsidR="00716848" w:rsidRPr="00F43373" w:rsidRDefault="00716848" w:rsidP="00F43373">
            <w:pPr>
              <w:rPr>
                <w:sz w:val="20"/>
                <w:szCs w:val="20"/>
                <w:lang w:val="nl-NL"/>
              </w:rPr>
            </w:pPr>
            <w:r w:rsidRPr="00F43373">
              <w:rPr>
                <w:b/>
                <w:bCs/>
                <w:sz w:val="20"/>
                <w:szCs w:val="20"/>
                <w:lang w:val="nl-NL"/>
              </w:rPr>
              <w:t>Model</w:t>
            </w:r>
            <w:r w:rsidRPr="00F43373">
              <w:rPr>
                <w:sz w:val="20"/>
                <w:szCs w:val="20"/>
                <w:lang w:val="nl-NL"/>
              </w:rPr>
              <w:t>: bed</w:t>
            </w:r>
            <w:r w:rsidR="00530288">
              <w:rPr>
                <w:sz w:val="20"/>
                <w:szCs w:val="20"/>
                <w:lang w:val="nl-NL"/>
              </w:rPr>
              <w:t>enken dat en hoe je deze som met behulp van</w:t>
            </w:r>
            <w:r w:rsidRPr="00F43373">
              <w:rPr>
                <w:sz w:val="20"/>
                <w:szCs w:val="20"/>
                <w:lang w:val="nl-NL"/>
              </w:rPr>
              <w:t xml:space="preserve"> een </w:t>
            </w:r>
            <w:r w:rsidRPr="00F43373">
              <w:rPr>
                <w:sz w:val="20"/>
                <w:szCs w:val="20"/>
                <w:u w:val="single"/>
                <w:lang w:val="nl-NL"/>
              </w:rPr>
              <w:t>verhoudingstabel</w:t>
            </w:r>
            <w:r w:rsidRPr="00F43373">
              <w:rPr>
                <w:sz w:val="20"/>
                <w:szCs w:val="20"/>
                <w:lang w:val="nl-NL"/>
              </w:rPr>
              <w:t xml:space="preserve"> kunt uitrekenen.</w:t>
            </w:r>
          </w:p>
          <w:p w14:paraId="5F469581" w14:textId="77777777" w:rsidR="00716848" w:rsidRPr="00F43373" w:rsidRDefault="00716848" w:rsidP="00F43373">
            <w:pPr>
              <w:rPr>
                <w:sz w:val="20"/>
                <w:szCs w:val="20"/>
                <w:lang w:val="nl-NL"/>
              </w:rPr>
            </w:pPr>
            <w:r w:rsidRPr="00F43373">
              <w:rPr>
                <w:b/>
                <w:bCs/>
                <w:sz w:val="20"/>
                <w:szCs w:val="20"/>
                <w:lang w:val="nl-NL"/>
              </w:rPr>
              <w:t>Formeel</w:t>
            </w:r>
            <w:r w:rsidRPr="00F43373">
              <w:rPr>
                <w:sz w:val="20"/>
                <w:szCs w:val="20"/>
                <w:lang w:val="nl-NL"/>
              </w:rPr>
              <w:t>: bijvoorbeeld de stap van 10% naar 20%: 2 x 30.</w:t>
            </w:r>
          </w:p>
          <w:p w14:paraId="31E25AE8" w14:textId="77777777" w:rsidR="00716848" w:rsidRPr="00F43373" w:rsidRDefault="00716848" w:rsidP="00F43373">
            <w:pPr>
              <w:rPr>
                <w:sz w:val="20"/>
                <w:szCs w:val="20"/>
                <w:lang w:val="nl-NL"/>
              </w:rPr>
            </w:pPr>
          </w:p>
          <w:p w14:paraId="53C63AC4" w14:textId="77777777" w:rsidR="00716848" w:rsidRPr="00F43373" w:rsidRDefault="00716848" w:rsidP="00F43373">
            <w:pPr>
              <w:rPr>
                <w:sz w:val="20"/>
                <w:szCs w:val="20"/>
                <w:lang w:val="nl-NL"/>
              </w:rPr>
            </w:pPr>
            <w:r w:rsidRPr="00F43373">
              <w:rPr>
                <w:sz w:val="20"/>
                <w:szCs w:val="20"/>
                <w:lang w:val="nl-NL"/>
              </w:rPr>
              <w:t>Maak expliciet: als we de denkstappen weten, kunnen we ook vaststellen welke taal daar eigenlijk voor nodig is.</w:t>
            </w:r>
          </w:p>
        </w:tc>
      </w:tr>
      <w:tr w:rsidR="00D13415" w:rsidRPr="00F43373" w14:paraId="4904695E"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236D7560" w14:textId="77777777" w:rsidR="00D13415" w:rsidRPr="00F43373" w:rsidRDefault="00D13415" w:rsidP="00F43373">
            <w:pPr>
              <w:rPr>
                <w:sz w:val="20"/>
                <w:szCs w:val="20"/>
                <w:lang w:val="nl-NL"/>
              </w:rPr>
            </w:pPr>
            <w:r w:rsidRPr="00F43373">
              <w:rPr>
                <w:sz w:val="20"/>
                <w:szCs w:val="20"/>
                <w:lang w:val="nl-NL"/>
              </w:rPr>
              <w:t>11</w:t>
            </w:r>
          </w:p>
        </w:tc>
        <w:tc>
          <w:tcPr>
            <w:tcW w:w="8261" w:type="dxa"/>
            <w:tcBorders>
              <w:top w:val="single" w:sz="4" w:space="0" w:color="auto"/>
              <w:left w:val="single" w:sz="4" w:space="0" w:color="auto"/>
              <w:bottom w:val="single" w:sz="4" w:space="0" w:color="auto"/>
              <w:right w:val="single" w:sz="4" w:space="0" w:color="auto"/>
            </w:tcBorders>
          </w:tcPr>
          <w:p w14:paraId="393CBA6B" w14:textId="45F2697C" w:rsidR="00D13415" w:rsidRPr="00F43373" w:rsidRDefault="00B60E2C" w:rsidP="00F43373">
            <w:pPr>
              <w:rPr>
                <w:sz w:val="20"/>
                <w:szCs w:val="20"/>
                <w:u w:val="single"/>
                <w:lang w:val="nl-NL"/>
              </w:rPr>
            </w:pPr>
            <w:r w:rsidRPr="00F43373">
              <w:rPr>
                <w:sz w:val="20"/>
                <w:szCs w:val="20"/>
                <w:u w:val="single"/>
                <w:lang w:val="nl-NL"/>
              </w:rPr>
              <w:t>Dia:</w:t>
            </w:r>
            <w:r w:rsidR="00716848" w:rsidRPr="00F43373">
              <w:rPr>
                <w:sz w:val="20"/>
                <w:szCs w:val="20"/>
                <w:u w:val="single"/>
                <w:lang w:val="nl-NL"/>
              </w:rPr>
              <w:t xml:space="preserve"> Benodigde taal en formuleringen</w:t>
            </w:r>
          </w:p>
          <w:p w14:paraId="69C86CD7" w14:textId="77777777" w:rsidR="00716848" w:rsidRPr="00F43373" w:rsidRDefault="00716848" w:rsidP="00F43373">
            <w:pPr>
              <w:rPr>
                <w:sz w:val="20"/>
                <w:szCs w:val="20"/>
                <w:lang w:val="nl-NL"/>
              </w:rPr>
            </w:pPr>
            <w:r w:rsidRPr="00F43373">
              <w:rPr>
                <w:sz w:val="20"/>
                <w:szCs w:val="20"/>
                <w:lang w:val="nl-NL"/>
              </w:rPr>
              <w:t>Als we de denkstappen hebben uitgeschreven (of: geïdentificeerd), kunnen we ook vaststellen welke taal ervoor nodig is om de denkstappen bij deze opgave te maken. Vorige keer hebben we het gehad over drie typen taal: dagelijkse taal, schooltaal en vaktaal. In deze opgave komen de volgende woorden voor: [</w:t>
            </w:r>
            <w:proofErr w:type="gramStart"/>
            <w:r w:rsidRPr="00F43373">
              <w:rPr>
                <w:sz w:val="20"/>
                <w:szCs w:val="20"/>
                <w:lang w:val="nl-NL"/>
              </w:rPr>
              <w:t>..</w:t>
            </w:r>
            <w:proofErr w:type="gramEnd"/>
            <w:r w:rsidRPr="00F43373">
              <w:rPr>
                <w:sz w:val="20"/>
                <w:szCs w:val="20"/>
                <w:lang w:val="nl-NL"/>
              </w:rPr>
              <w:t>]. Ook zijn er formuleringen die een leerling moet kennen om bepaalde stappen in het denken te kunnen maken en verwoorden: [</w:t>
            </w:r>
            <w:proofErr w:type="gramStart"/>
            <w:r w:rsidRPr="00F43373">
              <w:rPr>
                <w:sz w:val="20"/>
                <w:szCs w:val="20"/>
                <w:lang w:val="nl-NL"/>
              </w:rPr>
              <w:t>..</w:t>
            </w:r>
            <w:proofErr w:type="gramEnd"/>
            <w:r w:rsidRPr="00F43373">
              <w:rPr>
                <w:sz w:val="20"/>
                <w:szCs w:val="20"/>
                <w:lang w:val="nl-NL"/>
              </w:rPr>
              <w:t xml:space="preserve">]. </w:t>
            </w:r>
          </w:p>
        </w:tc>
      </w:tr>
      <w:tr w:rsidR="00D13415" w:rsidRPr="00F43373" w14:paraId="59683852"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494B1F41" w14:textId="77777777" w:rsidR="00D13415" w:rsidRPr="00F43373" w:rsidRDefault="00D13415" w:rsidP="00F43373">
            <w:pPr>
              <w:rPr>
                <w:sz w:val="20"/>
                <w:szCs w:val="20"/>
                <w:lang w:val="nl-NL"/>
              </w:rPr>
            </w:pPr>
            <w:r w:rsidRPr="00F43373">
              <w:rPr>
                <w:sz w:val="20"/>
                <w:szCs w:val="20"/>
                <w:lang w:val="nl-NL"/>
              </w:rPr>
              <w:t>12</w:t>
            </w:r>
          </w:p>
        </w:tc>
        <w:tc>
          <w:tcPr>
            <w:tcW w:w="8261" w:type="dxa"/>
            <w:tcBorders>
              <w:top w:val="single" w:sz="4" w:space="0" w:color="auto"/>
              <w:left w:val="single" w:sz="4" w:space="0" w:color="auto"/>
              <w:bottom w:val="single" w:sz="4" w:space="0" w:color="auto"/>
              <w:right w:val="single" w:sz="4" w:space="0" w:color="auto"/>
            </w:tcBorders>
          </w:tcPr>
          <w:p w14:paraId="61FACDDD" w14:textId="5A907415" w:rsidR="00D13415" w:rsidRPr="00F43373" w:rsidRDefault="00B60E2C" w:rsidP="00F43373">
            <w:pPr>
              <w:rPr>
                <w:sz w:val="20"/>
                <w:szCs w:val="20"/>
                <w:u w:val="single"/>
                <w:lang w:val="nl-NL"/>
              </w:rPr>
            </w:pPr>
            <w:r w:rsidRPr="00F43373">
              <w:rPr>
                <w:sz w:val="20"/>
                <w:szCs w:val="20"/>
                <w:u w:val="single"/>
                <w:lang w:val="nl-NL"/>
              </w:rPr>
              <w:t>Dia:</w:t>
            </w:r>
            <w:r w:rsidR="00035FE7" w:rsidRPr="00F43373">
              <w:rPr>
                <w:sz w:val="20"/>
                <w:szCs w:val="20"/>
                <w:u w:val="single"/>
                <w:lang w:val="nl-NL"/>
              </w:rPr>
              <w:t xml:space="preserve"> Denkstappen uitschrijven: schattend rekenen</w:t>
            </w:r>
          </w:p>
          <w:p w14:paraId="6DB87B89" w14:textId="77400DFB" w:rsidR="00035FE7" w:rsidRPr="00F43373" w:rsidRDefault="00530288" w:rsidP="00F43373">
            <w:pPr>
              <w:rPr>
                <w:sz w:val="20"/>
                <w:szCs w:val="20"/>
                <w:lang w:val="nl-NL"/>
              </w:rPr>
            </w:pPr>
            <w:r>
              <w:rPr>
                <w:sz w:val="20"/>
                <w:szCs w:val="20"/>
                <w:lang w:val="nl-NL"/>
              </w:rPr>
              <w:t xml:space="preserve">Deel de </w:t>
            </w:r>
            <w:r w:rsidR="00802DBA">
              <w:rPr>
                <w:sz w:val="20"/>
                <w:szCs w:val="20"/>
                <w:lang w:val="nl-NL"/>
              </w:rPr>
              <w:t>hand-out</w:t>
            </w:r>
            <w:r>
              <w:rPr>
                <w:sz w:val="20"/>
                <w:szCs w:val="20"/>
                <w:lang w:val="nl-NL"/>
              </w:rPr>
              <w:t xml:space="preserve"> uit:</w:t>
            </w:r>
            <w:r w:rsidR="006E20DA">
              <w:rPr>
                <w:sz w:val="20"/>
                <w:szCs w:val="20"/>
                <w:lang w:val="nl-NL"/>
              </w:rPr>
              <w:t xml:space="preserve"> “</w:t>
            </w:r>
            <w:r w:rsidR="00802DBA">
              <w:rPr>
                <w:sz w:val="20"/>
                <w:szCs w:val="20"/>
                <w:lang w:val="nl-NL"/>
              </w:rPr>
              <w:t>Hand-out</w:t>
            </w:r>
            <w:r>
              <w:rPr>
                <w:sz w:val="20"/>
                <w:szCs w:val="20"/>
                <w:lang w:val="nl-NL"/>
              </w:rPr>
              <w:t xml:space="preserve"> denkstappen schattend rekenen.</w:t>
            </w:r>
            <w:r w:rsidR="00F86159">
              <w:rPr>
                <w:sz w:val="20"/>
                <w:szCs w:val="20"/>
                <w:lang w:val="nl-NL"/>
              </w:rPr>
              <w:t xml:space="preserve">” </w:t>
            </w:r>
            <w:r w:rsidR="00035FE7" w:rsidRPr="00F43373">
              <w:rPr>
                <w:sz w:val="20"/>
                <w:szCs w:val="20"/>
                <w:lang w:val="nl-NL"/>
              </w:rPr>
              <w:t xml:space="preserve">Vraag cursisten nu om individueel na te denken over de (precieze) denkstappen die een leerling moet/kan maken om tot de oplossing te komen van het schattend rekenen-probleem op de </w:t>
            </w:r>
            <w:r w:rsidR="00802DBA">
              <w:rPr>
                <w:sz w:val="20"/>
                <w:szCs w:val="20"/>
                <w:lang w:val="nl-NL"/>
              </w:rPr>
              <w:t>hand-out</w:t>
            </w:r>
            <w:r w:rsidR="00035FE7" w:rsidRPr="00F43373">
              <w:rPr>
                <w:sz w:val="20"/>
                <w:szCs w:val="20"/>
                <w:lang w:val="nl-NL"/>
              </w:rPr>
              <w:t xml:space="preserve">. Cursisten wisselen daarna eerst in tweetallen uit. Stuur zo nodig bij: het is van belang dat ze bij deze opdrachten in de hoofden van de leerlingen kruipen, en niet vanuit procedures formuleren. Laat in de plenaire nabespreking een paar verschillende varianten voorlezen en bespreek de </w:t>
            </w:r>
            <w:proofErr w:type="gramStart"/>
            <w:r w:rsidR="00035FE7" w:rsidRPr="00F43373">
              <w:rPr>
                <w:sz w:val="20"/>
                <w:szCs w:val="20"/>
                <w:lang w:val="nl-NL"/>
              </w:rPr>
              <w:t xml:space="preserve">verschillen.  </w:t>
            </w:r>
            <w:proofErr w:type="gramEnd"/>
            <w:r w:rsidR="00A42520">
              <w:rPr>
                <w:b/>
                <w:bCs/>
                <w:sz w:val="20"/>
                <w:szCs w:val="20"/>
                <w:lang w:val="nl-NL"/>
              </w:rPr>
              <w:t>Beperk de nabespreking t/m dia</w:t>
            </w:r>
            <w:r w:rsidR="00A9252B" w:rsidRPr="00F43373">
              <w:rPr>
                <w:b/>
                <w:bCs/>
                <w:sz w:val="20"/>
                <w:szCs w:val="20"/>
                <w:lang w:val="nl-NL"/>
              </w:rPr>
              <w:t xml:space="preserve"> 13 tot de denkstappen, en stel de bespreking van de taal nog even uit. </w:t>
            </w:r>
          </w:p>
        </w:tc>
      </w:tr>
      <w:tr w:rsidR="00D13415" w:rsidRPr="00F43373" w14:paraId="2507E401" w14:textId="77777777" w:rsidTr="00CC3F9D">
        <w:trPr>
          <w:cantSplit/>
        </w:trPr>
        <w:tc>
          <w:tcPr>
            <w:tcW w:w="1027" w:type="dxa"/>
            <w:tcBorders>
              <w:top w:val="single" w:sz="4" w:space="0" w:color="auto"/>
              <w:left w:val="single" w:sz="4" w:space="0" w:color="auto"/>
              <w:bottom w:val="single" w:sz="4" w:space="0" w:color="auto"/>
              <w:right w:val="single" w:sz="4" w:space="0" w:color="auto"/>
            </w:tcBorders>
            <w:hideMark/>
          </w:tcPr>
          <w:p w14:paraId="0E457DE1" w14:textId="77777777" w:rsidR="00D13415" w:rsidRPr="00F43373" w:rsidRDefault="00D13415" w:rsidP="00F43373">
            <w:pPr>
              <w:rPr>
                <w:sz w:val="20"/>
                <w:szCs w:val="20"/>
                <w:lang w:val="nl-NL"/>
              </w:rPr>
            </w:pPr>
            <w:r w:rsidRPr="00F43373">
              <w:rPr>
                <w:sz w:val="20"/>
                <w:szCs w:val="20"/>
                <w:lang w:val="nl-NL"/>
              </w:rPr>
              <w:t>13</w:t>
            </w:r>
          </w:p>
        </w:tc>
        <w:tc>
          <w:tcPr>
            <w:tcW w:w="8261" w:type="dxa"/>
            <w:tcBorders>
              <w:top w:val="single" w:sz="4" w:space="0" w:color="auto"/>
              <w:left w:val="single" w:sz="4" w:space="0" w:color="auto"/>
              <w:bottom w:val="single" w:sz="4" w:space="0" w:color="auto"/>
              <w:right w:val="single" w:sz="4" w:space="0" w:color="auto"/>
            </w:tcBorders>
          </w:tcPr>
          <w:p w14:paraId="26966C13" w14:textId="7F0AEF39" w:rsidR="00230D5A" w:rsidRPr="00230D5A" w:rsidRDefault="00230D5A" w:rsidP="00230D5A">
            <w:pPr>
              <w:rPr>
                <w:sz w:val="20"/>
                <w:szCs w:val="20"/>
                <w:u w:val="single"/>
                <w:lang w:val="nl-NL"/>
              </w:rPr>
            </w:pPr>
            <w:r w:rsidRPr="00230D5A">
              <w:rPr>
                <w:sz w:val="20"/>
                <w:szCs w:val="20"/>
                <w:u w:val="single"/>
                <w:lang w:val="nl-NL"/>
              </w:rPr>
              <w:t>Dia: Stappen in het denken bij schattend rekenen</w:t>
            </w:r>
          </w:p>
          <w:p w14:paraId="07E18075" w14:textId="22E32B2A" w:rsidR="00230D5A" w:rsidRPr="00230D5A" w:rsidRDefault="00230D5A" w:rsidP="00230D5A">
            <w:pPr>
              <w:rPr>
                <w:sz w:val="20"/>
                <w:szCs w:val="20"/>
                <w:lang w:val="nl-NL"/>
              </w:rPr>
            </w:pPr>
            <w:r w:rsidRPr="00230D5A">
              <w:rPr>
                <w:sz w:val="20"/>
                <w:szCs w:val="20"/>
                <w:lang w:val="nl-NL"/>
              </w:rPr>
              <w:t>In deze opgave vindt er eerst een verkenning van de context plaats. Dat leidt tot het bedenken dat hier in het algemeen met een afgerond getal wordt gewerkt. De volgende denkstap richt zich op het afronden zelf. Voor veel leerlingen is duidelijk dat je dat doet door de laatste twee decimalen weg te laten. Dat is daarmee een denkstap op formeel niveau. Dat geldt ook voor het formele rekenen. De denkstap is: als ik het bedrag voor één kilo een keer en nog een halve maal doe, dan kan ik uitrekenen hoeveel ik moet betalen. De volgende denkstap is terug naar de het contextniveau, namelijk wat betekent het antwoord in de gegeven context of</w:t>
            </w:r>
            <w:r w:rsidR="006E20DA">
              <w:rPr>
                <w:sz w:val="20"/>
                <w:szCs w:val="20"/>
                <w:lang w:val="nl-NL"/>
              </w:rPr>
              <w:t xml:space="preserve"> “</w:t>
            </w:r>
            <w:r w:rsidRPr="00230D5A">
              <w:rPr>
                <w:sz w:val="20"/>
                <w:szCs w:val="20"/>
                <w:lang w:val="nl-NL"/>
              </w:rPr>
              <w:t>wat betekent het nu wat ik uitgerekend heb?</w:t>
            </w:r>
            <w:r w:rsidR="00F86159">
              <w:rPr>
                <w:sz w:val="20"/>
                <w:szCs w:val="20"/>
                <w:lang w:val="nl-NL"/>
              </w:rPr>
              <w:t xml:space="preserve">” </w:t>
            </w:r>
            <w:r w:rsidRPr="00230D5A">
              <w:rPr>
                <w:sz w:val="20"/>
                <w:szCs w:val="20"/>
                <w:lang w:val="nl-NL"/>
              </w:rPr>
              <w:t>en</w:t>
            </w:r>
            <w:r w:rsidR="006E20DA">
              <w:rPr>
                <w:sz w:val="20"/>
                <w:szCs w:val="20"/>
                <w:lang w:val="nl-NL"/>
              </w:rPr>
              <w:t xml:space="preserve"> “</w:t>
            </w:r>
            <w:r w:rsidR="00FE3A6C">
              <w:rPr>
                <w:sz w:val="20"/>
                <w:szCs w:val="20"/>
                <w:lang w:val="nl-NL"/>
              </w:rPr>
              <w:t>klopt het getal wel een beetje?”</w:t>
            </w:r>
          </w:p>
          <w:p w14:paraId="1AFADD48" w14:textId="7109C09F" w:rsidR="00D13415" w:rsidRPr="00BC3E0E" w:rsidRDefault="00230D5A" w:rsidP="00230D5A">
            <w:pPr>
              <w:rPr>
                <w:b/>
                <w:color w:val="FF0000"/>
                <w:sz w:val="20"/>
                <w:szCs w:val="20"/>
                <w:lang w:val="nl-NL"/>
              </w:rPr>
            </w:pPr>
            <w:r w:rsidRPr="00230D5A">
              <w:rPr>
                <w:sz w:val="20"/>
                <w:szCs w:val="20"/>
                <w:lang w:val="nl-NL"/>
              </w:rPr>
              <w:t>Bedenk dat hier het modelniveau waarschijnlijk niet naar voren komt. Dat heeft te maken met de aard van het schattend rekenen. Daarbij wordt gerekend met afgeronde getallen, op een manier die de context toelaat en zodanig dat de overstap naar formeel rekenen gedaan kan worden, zonder modelmatige of schematische ondersteuning.</w:t>
            </w:r>
          </w:p>
        </w:tc>
      </w:tr>
      <w:tr w:rsidR="00D13415" w:rsidRPr="00F43373" w14:paraId="78226F99"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3AC2D3D4" w14:textId="77777777" w:rsidR="00D13415" w:rsidRPr="00F43373" w:rsidRDefault="00D13415" w:rsidP="00F43373">
            <w:pPr>
              <w:rPr>
                <w:sz w:val="20"/>
                <w:szCs w:val="20"/>
                <w:lang w:val="nl-NL"/>
              </w:rPr>
            </w:pPr>
            <w:r w:rsidRPr="00F43373">
              <w:rPr>
                <w:sz w:val="20"/>
                <w:szCs w:val="20"/>
                <w:lang w:val="nl-NL"/>
              </w:rPr>
              <w:t>14</w:t>
            </w:r>
          </w:p>
        </w:tc>
        <w:tc>
          <w:tcPr>
            <w:tcW w:w="8261" w:type="dxa"/>
            <w:tcBorders>
              <w:top w:val="single" w:sz="4" w:space="0" w:color="auto"/>
              <w:left w:val="single" w:sz="4" w:space="0" w:color="auto"/>
              <w:bottom w:val="single" w:sz="4" w:space="0" w:color="auto"/>
              <w:right w:val="single" w:sz="4" w:space="0" w:color="auto"/>
            </w:tcBorders>
          </w:tcPr>
          <w:p w14:paraId="5F454135" w14:textId="1F89653B" w:rsidR="00D13415" w:rsidRPr="00F43373" w:rsidRDefault="00B60E2C" w:rsidP="00F43373">
            <w:pPr>
              <w:rPr>
                <w:sz w:val="20"/>
                <w:szCs w:val="20"/>
                <w:u w:val="single"/>
                <w:lang w:val="nl-NL"/>
              </w:rPr>
            </w:pPr>
            <w:r w:rsidRPr="00F43373">
              <w:rPr>
                <w:sz w:val="20"/>
                <w:szCs w:val="20"/>
                <w:u w:val="single"/>
                <w:lang w:val="nl-NL"/>
              </w:rPr>
              <w:t>Dia:</w:t>
            </w:r>
            <w:r w:rsidR="00A9252B" w:rsidRPr="00F43373">
              <w:rPr>
                <w:sz w:val="20"/>
                <w:szCs w:val="20"/>
                <w:u w:val="single"/>
                <w:lang w:val="nl-NL"/>
              </w:rPr>
              <w:t xml:space="preserve"> Denkstappen: benodigde taal</w:t>
            </w:r>
          </w:p>
          <w:p w14:paraId="7EE37C3F" w14:textId="453E5971" w:rsidR="00A9252B" w:rsidRPr="00F43373" w:rsidRDefault="00A9252B" w:rsidP="00F43373">
            <w:pPr>
              <w:rPr>
                <w:sz w:val="20"/>
                <w:szCs w:val="20"/>
                <w:lang w:val="nl-NL"/>
              </w:rPr>
            </w:pPr>
            <w:r w:rsidRPr="00F43373">
              <w:rPr>
                <w:sz w:val="20"/>
                <w:szCs w:val="20"/>
                <w:lang w:val="nl-NL"/>
              </w:rPr>
              <w:t xml:space="preserve">Vraag in de plenaire bespreking ook welke typen taal de cursisten hebben opgeschreven op de </w:t>
            </w:r>
            <w:r w:rsidR="00802DBA">
              <w:rPr>
                <w:sz w:val="20"/>
                <w:szCs w:val="20"/>
                <w:lang w:val="nl-NL"/>
              </w:rPr>
              <w:t>hand-out</w:t>
            </w:r>
            <w:r w:rsidRPr="00F43373">
              <w:rPr>
                <w:sz w:val="20"/>
                <w:szCs w:val="20"/>
                <w:lang w:val="nl-NL"/>
              </w:rPr>
              <w:t>. Vraag ook wie wel eens op deze manier rekenopgaven voorbereidt in de eigen lespraktijk.</w:t>
            </w:r>
          </w:p>
        </w:tc>
      </w:tr>
      <w:tr w:rsidR="00D13415" w:rsidRPr="00F43373" w14:paraId="54F9CC80" w14:textId="77777777" w:rsidTr="001D505D">
        <w:trPr>
          <w:cantSplit/>
        </w:trPr>
        <w:tc>
          <w:tcPr>
            <w:tcW w:w="1027" w:type="dxa"/>
            <w:tcBorders>
              <w:top w:val="single" w:sz="4" w:space="0" w:color="auto"/>
              <w:left w:val="single" w:sz="4" w:space="0" w:color="auto"/>
              <w:bottom w:val="single" w:sz="4" w:space="0" w:color="auto"/>
              <w:right w:val="single" w:sz="4" w:space="0" w:color="auto"/>
            </w:tcBorders>
          </w:tcPr>
          <w:p w14:paraId="5C204461" w14:textId="77777777" w:rsidR="00D13415" w:rsidRPr="00F43373" w:rsidRDefault="00D13415" w:rsidP="00F43373">
            <w:pPr>
              <w:rPr>
                <w:sz w:val="20"/>
                <w:szCs w:val="20"/>
              </w:rPr>
            </w:pPr>
            <w:r w:rsidRPr="00F43373">
              <w:rPr>
                <w:sz w:val="20"/>
                <w:szCs w:val="20"/>
              </w:rPr>
              <w:lastRenderedPageBreak/>
              <w:t>15</w:t>
            </w:r>
          </w:p>
        </w:tc>
        <w:tc>
          <w:tcPr>
            <w:tcW w:w="8261" w:type="dxa"/>
            <w:tcBorders>
              <w:top w:val="single" w:sz="4" w:space="0" w:color="auto"/>
              <w:left w:val="single" w:sz="4" w:space="0" w:color="auto"/>
              <w:bottom w:val="single" w:sz="4" w:space="0" w:color="auto"/>
              <w:right w:val="single" w:sz="4" w:space="0" w:color="auto"/>
            </w:tcBorders>
          </w:tcPr>
          <w:p w14:paraId="5CEC2A8F" w14:textId="33269D5A" w:rsidR="00A9252B" w:rsidRPr="00F43373" w:rsidRDefault="00B60E2C" w:rsidP="00F43373">
            <w:pPr>
              <w:rPr>
                <w:sz w:val="20"/>
                <w:szCs w:val="20"/>
                <w:u w:val="single"/>
                <w:lang w:val="nl-NL"/>
              </w:rPr>
            </w:pPr>
            <w:r w:rsidRPr="00F43373">
              <w:rPr>
                <w:sz w:val="20"/>
                <w:szCs w:val="20"/>
                <w:u w:val="single"/>
                <w:lang w:val="nl-NL"/>
              </w:rPr>
              <w:t>Dia:</w:t>
            </w:r>
            <w:r w:rsidR="006270D4" w:rsidRPr="00F43373">
              <w:rPr>
                <w:sz w:val="20"/>
                <w:szCs w:val="20"/>
                <w:u w:val="single"/>
                <w:lang w:val="nl-NL"/>
              </w:rPr>
              <w:t xml:space="preserve"> I</w:t>
            </w:r>
            <w:r w:rsidR="00A9252B" w:rsidRPr="00F43373">
              <w:rPr>
                <w:sz w:val="20"/>
                <w:szCs w:val="20"/>
                <w:u w:val="single"/>
                <w:lang w:val="nl-NL"/>
              </w:rPr>
              <w:t>nteractie rond schattend rekenen</w:t>
            </w:r>
          </w:p>
          <w:p w14:paraId="6B298A4F" w14:textId="255B9DB6" w:rsidR="00A9252B" w:rsidRPr="00F43373" w:rsidRDefault="00CC3F9D" w:rsidP="00F43373">
            <w:pPr>
              <w:rPr>
                <w:sz w:val="20"/>
                <w:szCs w:val="20"/>
                <w:lang w:val="nl-NL"/>
              </w:rPr>
            </w:pPr>
            <w:r>
              <w:rPr>
                <w:sz w:val="20"/>
                <w:szCs w:val="20"/>
                <w:lang w:val="nl-NL"/>
              </w:rPr>
              <w:t xml:space="preserve">Deel de </w:t>
            </w:r>
            <w:r w:rsidR="00802DBA">
              <w:rPr>
                <w:sz w:val="20"/>
                <w:szCs w:val="20"/>
                <w:lang w:val="nl-NL"/>
              </w:rPr>
              <w:t>hand-out</w:t>
            </w:r>
            <w:r w:rsidR="006E20DA">
              <w:rPr>
                <w:sz w:val="20"/>
                <w:szCs w:val="20"/>
                <w:lang w:val="nl-NL"/>
              </w:rPr>
              <w:t xml:space="preserve"> “</w:t>
            </w:r>
            <w:r>
              <w:rPr>
                <w:sz w:val="20"/>
                <w:szCs w:val="20"/>
                <w:lang w:val="nl-NL"/>
              </w:rPr>
              <w:t>Interactie schattend rekenen</w:t>
            </w:r>
            <w:r w:rsidR="00F86159">
              <w:rPr>
                <w:sz w:val="20"/>
                <w:szCs w:val="20"/>
                <w:lang w:val="nl-NL"/>
              </w:rPr>
              <w:t xml:space="preserve">” </w:t>
            </w:r>
            <w:r w:rsidR="00A9252B" w:rsidRPr="00F43373">
              <w:rPr>
                <w:sz w:val="20"/>
                <w:szCs w:val="20"/>
                <w:lang w:val="nl-NL"/>
              </w:rPr>
              <w:t xml:space="preserve">uit en vraag de deelnemers om het interactiefragment te lezen rond hetzelfde rekenprobleem als waarvan ze net de denkstappen hebben uitgeschreven. De deelnemers wisselen eerst in tweetallen uit: wat gaat hier mis? Bespreek vervolgens plenair welke kansen voor interactie de </w:t>
            </w:r>
            <w:r w:rsidRPr="00F43373">
              <w:rPr>
                <w:sz w:val="20"/>
                <w:szCs w:val="20"/>
                <w:lang w:val="nl-NL"/>
              </w:rPr>
              <w:t>leerkracht</w:t>
            </w:r>
            <w:r w:rsidR="00A9252B" w:rsidRPr="00F43373">
              <w:rPr>
                <w:sz w:val="20"/>
                <w:szCs w:val="20"/>
                <w:lang w:val="nl-NL"/>
              </w:rPr>
              <w:t xml:space="preserve"> laat liggen:</w:t>
            </w:r>
          </w:p>
          <w:p w14:paraId="33ABFB27" w14:textId="77777777" w:rsidR="00BC2FB6" w:rsidRPr="00F43373" w:rsidRDefault="008A1CC8" w:rsidP="00F43373">
            <w:pPr>
              <w:numPr>
                <w:ilvl w:val="0"/>
                <w:numId w:val="35"/>
              </w:numPr>
              <w:rPr>
                <w:sz w:val="20"/>
                <w:szCs w:val="20"/>
                <w:lang w:val="nl-NL"/>
              </w:rPr>
            </w:pPr>
            <w:r w:rsidRPr="00F43373">
              <w:rPr>
                <w:sz w:val="20"/>
                <w:szCs w:val="20"/>
                <w:lang w:val="nl-NL"/>
              </w:rPr>
              <w:t>Hoe kan hij leerlingen meer aan het woord laten?</w:t>
            </w:r>
          </w:p>
          <w:p w14:paraId="67CEC3C8" w14:textId="77777777" w:rsidR="00BC2FB6" w:rsidRPr="00F43373" w:rsidRDefault="008A1CC8" w:rsidP="00F43373">
            <w:pPr>
              <w:numPr>
                <w:ilvl w:val="0"/>
                <w:numId w:val="35"/>
              </w:numPr>
              <w:rPr>
                <w:sz w:val="20"/>
                <w:szCs w:val="20"/>
                <w:lang w:val="nl-NL"/>
              </w:rPr>
            </w:pPr>
            <w:r w:rsidRPr="00F43373">
              <w:rPr>
                <w:sz w:val="20"/>
                <w:szCs w:val="20"/>
                <w:lang w:val="nl-NL"/>
              </w:rPr>
              <w:t>Hoe kan hij ze helpen om zelf de denkstappen te maken?</w:t>
            </w:r>
          </w:p>
          <w:p w14:paraId="0239CDD7" w14:textId="77777777" w:rsidR="00BC2FB6" w:rsidRPr="00F43373" w:rsidRDefault="008A1CC8" w:rsidP="00F43373">
            <w:pPr>
              <w:numPr>
                <w:ilvl w:val="0"/>
                <w:numId w:val="35"/>
              </w:numPr>
              <w:rPr>
                <w:sz w:val="20"/>
                <w:szCs w:val="20"/>
                <w:lang w:val="nl-NL"/>
              </w:rPr>
            </w:pPr>
            <w:r w:rsidRPr="00F43373">
              <w:rPr>
                <w:sz w:val="20"/>
                <w:szCs w:val="20"/>
                <w:lang w:val="nl-NL"/>
              </w:rPr>
              <w:t>Welke vragen zou hij kunnen stellen?</w:t>
            </w:r>
          </w:p>
          <w:p w14:paraId="7E9A6015" w14:textId="313E4043" w:rsidR="00BC2FB6" w:rsidRPr="00F43373" w:rsidRDefault="007A372B" w:rsidP="00F43373">
            <w:pPr>
              <w:numPr>
                <w:ilvl w:val="0"/>
                <w:numId w:val="35"/>
              </w:numPr>
              <w:rPr>
                <w:sz w:val="20"/>
                <w:szCs w:val="20"/>
                <w:lang w:val="nl-NL"/>
              </w:rPr>
            </w:pPr>
            <w:r>
              <w:rPr>
                <w:sz w:val="20"/>
                <w:szCs w:val="20"/>
                <w:lang w:val="nl-NL"/>
              </w:rPr>
              <w:t>Enzovoorts</w:t>
            </w:r>
          </w:p>
          <w:p w14:paraId="03650191" w14:textId="77777777" w:rsidR="00D13415" w:rsidRPr="00F43373" w:rsidRDefault="00D13415" w:rsidP="00F43373">
            <w:pPr>
              <w:rPr>
                <w:sz w:val="20"/>
                <w:szCs w:val="20"/>
              </w:rPr>
            </w:pPr>
          </w:p>
        </w:tc>
      </w:tr>
      <w:tr w:rsidR="00D13415" w:rsidRPr="00F43373" w14:paraId="18AEFF2F" w14:textId="77777777" w:rsidTr="006270D4">
        <w:tc>
          <w:tcPr>
            <w:tcW w:w="1027" w:type="dxa"/>
            <w:tcBorders>
              <w:top w:val="single" w:sz="4" w:space="0" w:color="auto"/>
              <w:left w:val="single" w:sz="4" w:space="0" w:color="auto"/>
              <w:bottom w:val="single" w:sz="4" w:space="0" w:color="auto"/>
              <w:right w:val="single" w:sz="4" w:space="0" w:color="auto"/>
            </w:tcBorders>
          </w:tcPr>
          <w:p w14:paraId="0E272684" w14:textId="77777777" w:rsidR="00D13415" w:rsidRPr="00F43373" w:rsidRDefault="00D13415" w:rsidP="00F43373">
            <w:pPr>
              <w:rPr>
                <w:sz w:val="20"/>
                <w:szCs w:val="20"/>
              </w:rPr>
            </w:pPr>
            <w:r w:rsidRPr="00F43373">
              <w:rPr>
                <w:sz w:val="20"/>
                <w:szCs w:val="20"/>
              </w:rPr>
              <w:t>16</w:t>
            </w:r>
          </w:p>
        </w:tc>
        <w:tc>
          <w:tcPr>
            <w:tcW w:w="8261" w:type="dxa"/>
            <w:tcBorders>
              <w:top w:val="single" w:sz="4" w:space="0" w:color="auto"/>
              <w:left w:val="single" w:sz="4" w:space="0" w:color="auto"/>
              <w:bottom w:val="single" w:sz="4" w:space="0" w:color="auto"/>
              <w:right w:val="single" w:sz="4" w:space="0" w:color="auto"/>
            </w:tcBorders>
          </w:tcPr>
          <w:p w14:paraId="0EFD4B88" w14:textId="273004CB" w:rsidR="00D13415" w:rsidRPr="00F43373" w:rsidRDefault="00B60E2C" w:rsidP="00F43373">
            <w:pPr>
              <w:rPr>
                <w:sz w:val="20"/>
                <w:szCs w:val="20"/>
                <w:u w:val="single"/>
                <w:lang w:val="nl-NL"/>
              </w:rPr>
            </w:pPr>
            <w:r w:rsidRPr="00F43373">
              <w:rPr>
                <w:sz w:val="20"/>
                <w:szCs w:val="20"/>
                <w:u w:val="single"/>
                <w:lang w:val="nl-NL"/>
              </w:rPr>
              <w:t>Dia:</w:t>
            </w:r>
            <w:r w:rsidR="006270D4" w:rsidRPr="00F43373">
              <w:rPr>
                <w:sz w:val="20"/>
                <w:szCs w:val="20"/>
                <w:u w:val="single"/>
                <w:lang w:val="nl-NL"/>
              </w:rPr>
              <w:t xml:space="preserve"> Interactie in de eigen klas: een verkenning</w:t>
            </w:r>
          </w:p>
          <w:p w14:paraId="26474F03" w14:textId="77777777" w:rsidR="006270D4" w:rsidRPr="00F43373" w:rsidRDefault="006270D4" w:rsidP="00F43373">
            <w:pPr>
              <w:rPr>
                <w:sz w:val="20"/>
                <w:szCs w:val="20"/>
                <w:lang w:val="nl-NL"/>
              </w:rPr>
            </w:pPr>
            <w:r w:rsidRPr="00F43373">
              <w:rPr>
                <w:sz w:val="20"/>
                <w:szCs w:val="20"/>
                <w:lang w:val="nl-NL"/>
              </w:rPr>
              <w:t xml:space="preserve">Leg de leerkrachten de vragen over het interactieklimaat in de klas één voor één voor. Laat ze hierover nadenken en wissel plenair uit. Het is de bedoeling dat leerkrachten zich ervan bewust worden dat zij zelf mogelijk kansen voor (rijke) interactie en voor taalbevordering in de reken-wiskundeles laten liggen. </w:t>
            </w:r>
          </w:p>
        </w:tc>
      </w:tr>
      <w:tr w:rsidR="00D13415" w:rsidRPr="00F43373" w14:paraId="32A39850" w14:textId="77777777" w:rsidTr="006270D4">
        <w:tc>
          <w:tcPr>
            <w:tcW w:w="1027" w:type="dxa"/>
            <w:tcBorders>
              <w:top w:val="single" w:sz="4" w:space="0" w:color="auto"/>
              <w:left w:val="single" w:sz="4" w:space="0" w:color="auto"/>
              <w:bottom w:val="single" w:sz="4" w:space="0" w:color="auto"/>
              <w:right w:val="single" w:sz="4" w:space="0" w:color="auto"/>
            </w:tcBorders>
            <w:hideMark/>
          </w:tcPr>
          <w:p w14:paraId="0C80606E" w14:textId="77777777" w:rsidR="00D13415" w:rsidRPr="00F43373" w:rsidRDefault="00D13415" w:rsidP="00F43373">
            <w:pPr>
              <w:rPr>
                <w:sz w:val="20"/>
                <w:szCs w:val="20"/>
                <w:lang w:val="nl-NL"/>
              </w:rPr>
            </w:pPr>
            <w:r w:rsidRPr="00F43373">
              <w:rPr>
                <w:sz w:val="20"/>
                <w:szCs w:val="20"/>
                <w:lang w:val="nl-NL"/>
              </w:rPr>
              <w:t>17</w:t>
            </w:r>
          </w:p>
        </w:tc>
        <w:tc>
          <w:tcPr>
            <w:tcW w:w="8261" w:type="dxa"/>
            <w:tcBorders>
              <w:top w:val="single" w:sz="4" w:space="0" w:color="auto"/>
              <w:left w:val="single" w:sz="4" w:space="0" w:color="auto"/>
              <w:bottom w:val="single" w:sz="4" w:space="0" w:color="auto"/>
              <w:right w:val="single" w:sz="4" w:space="0" w:color="auto"/>
            </w:tcBorders>
          </w:tcPr>
          <w:p w14:paraId="340011D6" w14:textId="16EC21C2" w:rsidR="006270D4" w:rsidRPr="00F43373" w:rsidRDefault="00B60E2C" w:rsidP="00F43373">
            <w:pPr>
              <w:rPr>
                <w:sz w:val="20"/>
                <w:szCs w:val="20"/>
                <w:u w:val="single"/>
                <w:lang w:val="nl-NL"/>
              </w:rPr>
            </w:pPr>
            <w:r w:rsidRPr="00F43373">
              <w:rPr>
                <w:sz w:val="20"/>
                <w:szCs w:val="20"/>
                <w:u w:val="single"/>
                <w:lang w:val="nl-NL"/>
              </w:rPr>
              <w:t>Dia:</w:t>
            </w:r>
            <w:r w:rsidR="006270D4" w:rsidRPr="00F43373">
              <w:rPr>
                <w:sz w:val="20"/>
                <w:szCs w:val="20"/>
                <w:u w:val="single"/>
                <w:lang w:val="nl-NL"/>
              </w:rPr>
              <w:t xml:space="preserve"> huiswerk bijeenkomst 3</w:t>
            </w:r>
          </w:p>
          <w:p w14:paraId="01B9093A" w14:textId="29AE21A5" w:rsidR="00D13415" w:rsidRPr="00F43373" w:rsidRDefault="006270D4" w:rsidP="00F43373">
            <w:pPr>
              <w:rPr>
                <w:sz w:val="20"/>
                <w:szCs w:val="20"/>
                <w:lang w:val="nl-NL"/>
              </w:rPr>
            </w:pPr>
            <w:r w:rsidRPr="00F43373">
              <w:rPr>
                <w:sz w:val="20"/>
                <w:szCs w:val="20"/>
                <w:lang w:val="nl-NL"/>
              </w:rPr>
              <w:t xml:space="preserve">Bespreek het huiswerk voor bijeenkomst 3: deel de </w:t>
            </w:r>
            <w:r w:rsidR="006859A0" w:rsidRPr="00F43373">
              <w:rPr>
                <w:sz w:val="20"/>
                <w:szCs w:val="20"/>
                <w:lang w:val="nl-NL"/>
              </w:rPr>
              <w:t>huiswerk</w:t>
            </w:r>
            <w:r w:rsidR="00802DBA">
              <w:rPr>
                <w:sz w:val="20"/>
                <w:szCs w:val="20"/>
                <w:lang w:val="nl-NL"/>
              </w:rPr>
              <w:t>hand-out</w:t>
            </w:r>
            <w:r w:rsidRPr="00F43373">
              <w:rPr>
                <w:sz w:val="20"/>
                <w:szCs w:val="20"/>
                <w:lang w:val="nl-NL"/>
              </w:rPr>
              <w:t xml:space="preserve"> en de literatuur uit.</w:t>
            </w:r>
          </w:p>
        </w:tc>
      </w:tr>
    </w:tbl>
    <w:p w14:paraId="49170F47" w14:textId="77777777" w:rsidR="00D13415" w:rsidRPr="00F43373" w:rsidRDefault="00D13415" w:rsidP="00F43373">
      <w:pPr>
        <w:spacing w:after="0" w:line="240" w:lineRule="auto"/>
        <w:rPr>
          <w:b/>
          <w:sz w:val="20"/>
          <w:szCs w:val="20"/>
        </w:rPr>
      </w:pPr>
    </w:p>
    <w:p w14:paraId="14B1FBF3" w14:textId="77777777" w:rsidR="008A1CC8" w:rsidRDefault="008A1CC8" w:rsidP="00F43373">
      <w:pPr>
        <w:spacing w:after="0" w:line="240" w:lineRule="auto"/>
        <w:rPr>
          <w:rFonts w:asciiTheme="majorHAnsi" w:hAnsiTheme="majorHAnsi"/>
          <w:b/>
          <w:color w:val="365F91" w:themeColor="accent1" w:themeShade="BF"/>
          <w:sz w:val="24"/>
          <w:szCs w:val="24"/>
        </w:rPr>
      </w:pPr>
      <w:r w:rsidRPr="00F43373">
        <w:rPr>
          <w:b/>
          <w:color w:val="365F91" w:themeColor="accent1" w:themeShade="BF"/>
          <w:sz w:val="20"/>
          <w:szCs w:val="20"/>
        </w:rPr>
        <w:br w:type="page"/>
      </w:r>
    </w:p>
    <w:p w14:paraId="0B1B5500" w14:textId="77777777" w:rsidR="00037B91" w:rsidRDefault="00037B91">
      <w:pPr>
        <w:rPr>
          <w:rFonts w:asciiTheme="majorHAnsi" w:hAnsiTheme="majorHAnsi"/>
          <w:b/>
          <w:color w:val="365F91" w:themeColor="accent1" w:themeShade="BF"/>
          <w:sz w:val="24"/>
          <w:szCs w:val="24"/>
        </w:rPr>
      </w:pPr>
    </w:p>
    <w:p w14:paraId="32988B8F" w14:textId="77777777" w:rsidR="00B73806" w:rsidRDefault="00037B91">
      <w:pPr>
        <w:rPr>
          <w:rFonts w:asciiTheme="majorHAnsi" w:hAnsiTheme="majorHAnsi"/>
          <w:b/>
          <w:color w:val="365F91" w:themeColor="accent1" w:themeShade="BF"/>
          <w:sz w:val="24"/>
          <w:szCs w:val="24"/>
        </w:rPr>
      </w:pPr>
      <w:r>
        <w:rPr>
          <w:rFonts w:asciiTheme="majorHAnsi" w:hAnsiTheme="majorHAnsi"/>
          <w:b/>
          <w:color w:val="365F91" w:themeColor="accent1" w:themeShade="BF"/>
          <w:sz w:val="24"/>
          <w:szCs w:val="24"/>
        </w:rPr>
        <w:t>Bijeenkomst 3</w:t>
      </w:r>
      <w:r w:rsidR="00EB3E48">
        <w:rPr>
          <w:rFonts w:asciiTheme="majorHAnsi" w:hAnsiTheme="majorHAnsi"/>
          <w:b/>
          <w:color w:val="365F91" w:themeColor="accent1" w:themeShade="BF"/>
          <w:sz w:val="24"/>
          <w:szCs w:val="24"/>
        </w:rPr>
        <w:t xml:space="preserve">: </w:t>
      </w:r>
      <w:proofErr w:type="spellStart"/>
      <w:r w:rsidR="00EB3E48" w:rsidRPr="00B73806">
        <w:rPr>
          <w:rFonts w:asciiTheme="majorHAnsi" w:hAnsiTheme="majorHAnsi"/>
          <w:b/>
          <w:i/>
          <w:color w:val="365F91" w:themeColor="accent1" w:themeShade="BF"/>
          <w:sz w:val="24"/>
          <w:szCs w:val="24"/>
        </w:rPr>
        <w:t>Scaffolding</w:t>
      </w:r>
      <w:proofErr w:type="spellEnd"/>
      <w:r w:rsidR="00EB3E48">
        <w:rPr>
          <w:rFonts w:asciiTheme="majorHAnsi" w:hAnsiTheme="majorHAnsi"/>
          <w:b/>
          <w:color w:val="365F91" w:themeColor="accent1" w:themeShade="BF"/>
          <w:sz w:val="24"/>
          <w:szCs w:val="24"/>
        </w:rPr>
        <w:t xml:space="preserve"> van taal </w:t>
      </w:r>
    </w:p>
    <w:p w14:paraId="212ECD62" w14:textId="77777777" w:rsidR="00C12495" w:rsidRPr="007A372B" w:rsidRDefault="00C12495" w:rsidP="00CC3F9D">
      <w:pPr>
        <w:spacing w:after="0" w:line="240" w:lineRule="auto"/>
        <w:rPr>
          <w:b/>
          <w:sz w:val="20"/>
          <w:szCs w:val="20"/>
        </w:rPr>
      </w:pPr>
      <w:r w:rsidRPr="007A372B">
        <w:rPr>
          <w:b/>
          <w:sz w:val="20"/>
          <w:szCs w:val="20"/>
        </w:rPr>
        <w:t>Voorbereiding deelnemers</w:t>
      </w:r>
    </w:p>
    <w:p w14:paraId="1B89F9AD" w14:textId="619EB4C5" w:rsidR="00C12495" w:rsidRPr="007A372B" w:rsidRDefault="00C12495" w:rsidP="00CC3F9D">
      <w:pPr>
        <w:spacing w:after="0" w:line="240" w:lineRule="auto"/>
        <w:rPr>
          <w:sz w:val="20"/>
          <w:szCs w:val="20"/>
        </w:rPr>
      </w:pPr>
      <w:r w:rsidRPr="007A372B">
        <w:rPr>
          <w:sz w:val="20"/>
          <w:szCs w:val="20"/>
        </w:rPr>
        <w:t xml:space="preserve">Deelnemers nemen </w:t>
      </w:r>
      <w:r w:rsidR="00F55CCE" w:rsidRPr="007A372B">
        <w:rPr>
          <w:sz w:val="20"/>
          <w:szCs w:val="20"/>
        </w:rPr>
        <w:t xml:space="preserve">de opdracht over schattend rekenen mee naar de bijeenkomst. Verder hebben ze een hoofdstuk van </w:t>
      </w:r>
      <w:proofErr w:type="spellStart"/>
      <w:r w:rsidR="00F55CCE" w:rsidRPr="007A372B">
        <w:rPr>
          <w:sz w:val="20"/>
          <w:szCs w:val="20"/>
        </w:rPr>
        <w:t>Van</w:t>
      </w:r>
      <w:proofErr w:type="spellEnd"/>
      <w:r w:rsidR="00F55CCE" w:rsidRPr="007A372B">
        <w:rPr>
          <w:sz w:val="20"/>
          <w:szCs w:val="20"/>
        </w:rPr>
        <w:t xml:space="preserve"> Eerde gelezen (</w:t>
      </w:r>
      <w:r w:rsidR="00CC3F9D" w:rsidRPr="007A372B">
        <w:rPr>
          <w:sz w:val="20"/>
          <w:szCs w:val="20"/>
        </w:rPr>
        <w:t>Van Eerde, H.A.A. (2013). Lesmateriaal ontwikkelen voor taalontwikkeling in de reken-wiskundeles. In M. van Zanten (</w:t>
      </w:r>
      <w:proofErr w:type="spellStart"/>
      <w:r w:rsidR="00CC3F9D" w:rsidRPr="007A372B">
        <w:rPr>
          <w:sz w:val="20"/>
          <w:szCs w:val="20"/>
        </w:rPr>
        <w:t>Eds</w:t>
      </w:r>
      <w:proofErr w:type="spellEnd"/>
      <w:r w:rsidR="00CC3F9D" w:rsidRPr="007A372B">
        <w:rPr>
          <w:sz w:val="20"/>
          <w:szCs w:val="20"/>
        </w:rPr>
        <w:t xml:space="preserve">.), </w:t>
      </w:r>
      <w:r w:rsidR="00CC3F9D" w:rsidRPr="007A372B">
        <w:rPr>
          <w:i/>
          <w:sz w:val="20"/>
          <w:szCs w:val="20"/>
        </w:rPr>
        <w:t>Rekenen-wiskunde op niveau</w:t>
      </w:r>
      <w:r w:rsidR="00CC3F9D" w:rsidRPr="007A372B">
        <w:rPr>
          <w:sz w:val="20"/>
          <w:szCs w:val="20"/>
        </w:rPr>
        <w:t xml:space="preserve"> (pp. 135-150). Utrecht: </w:t>
      </w:r>
      <w:proofErr w:type="spellStart"/>
      <w:r w:rsidR="00CC3F9D" w:rsidRPr="007A372B">
        <w:rPr>
          <w:sz w:val="20"/>
          <w:szCs w:val="20"/>
        </w:rPr>
        <w:t>Freudenthal</w:t>
      </w:r>
      <w:proofErr w:type="spellEnd"/>
      <w:r w:rsidR="00CC3F9D" w:rsidRPr="007A372B">
        <w:rPr>
          <w:sz w:val="20"/>
          <w:szCs w:val="20"/>
        </w:rPr>
        <w:t xml:space="preserve"> instituut.</w:t>
      </w:r>
      <w:r w:rsidR="00F55CCE" w:rsidRPr="007A372B">
        <w:rPr>
          <w:sz w:val="20"/>
          <w:szCs w:val="20"/>
        </w:rPr>
        <w:t xml:space="preserve">). </w:t>
      </w:r>
    </w:p>
    <w:p w14:paraId="173C29DB" w14:textId="77777777" w:rsidR="00F55CCE" w:rsidRPr="007A372B" w:rsidRDefault="00F55CCE" w:rsidP="00CC3F9D">
      <w:pPr>
        <w:spacing w:after="0" w:line="240" w:lineRule="auto"/>
        <w:rPr>
          <w:b/>
          <w:sz w:val="20"/>
          <w:szCs w:val="20"/>
        </w:rPr>
      </w:pPr>
    </w:p>
    <w:p w14:paraId="7A1E7F63" w14:textId="77777777" w:rsidR="00D13415" w:rsidRPr="007A372B" w:rsidRDefault="00C12495" w:rsidP="00CC3F9D">
      <w:pPr>
        <w:spacing w:after="0" w:line="240" w:lineRule="auto"/>
        <w:rPr>
          <w:b/>
          <w:sz w:val="20"/>
          <w:szCs w:val="20"/>
        </w:rPr>
      </w:pPr>
      <w:r w:rsidRPr="007A372B">
        <w:rPr>
          <w:b/>
          <w:sz w:val="20"/>
          <w:szCs w:val="20"/>
        </w:rPr>
        <w:t>Materialen</w:t>
      </w:r>
    </w:p>
    <w:p w14:paraId="7F09E814" w14:textId="77777777" w:rsidR="00C12495" w:rsidRPr="007A372B" w:rsidRDefault="00C12495" w:rsidP="00CC3F9D">
      <w:pPr>
        <w:pStyle w:val="Lijstalinea"/>
        <w:numPr>
          <w:ilvl w:val="0"/>
          <w:numId w:val="20"/>
        </w:numPr>
        <w:spacing w:after="0" w:line="240" w:lineRule="auto"/>
        <w:rPr>
          <w:sz w:val="20"/>
          <w:szCs w:val="20"/>
        </w:rPr>
      </w:pPr>
      <w:proofErr w:type="spellStart"/>
      <w:r w:rsidRPr="007A372B">
        <w:rPr>
          <w:sz w:val="20"/>
          <w:szCs w:val="20"/>
        </w:rPr>
        <w:t>Diapresentatie</w:t>
      </w:r>
      <w:proofErr w:type="spellEnd"/>
      <w:r w:rsidRPr="007A372B">
        <w:rPr>
          <w:sz w:val="20"/>
          <w:szCs w:val="20"/>
        </w:rPr>
        <w:t xml:space="preserve"> </w:t>
      </w:r>
      <w:proofErr w:type="spellStart"/>
      <w:r w:rsidRPr="007A372B">
        <w:rPr>
          <w:sz w:val="20"/>
          <w:szCs w:val="20"/>
        </w:rPr>
        <w:t>bijeenkomst</w:t>
      </w:r>
      <w:proofErr w:type="spellEnd"/>
      <w:r w:rsidRPr="007A372B">
        <w:rPr>
          <w:sz w:val="20"/>
          <w:szCs w:val="20"/>
        </w:rPr>
        <w:t xml:space="preserve"> 3</w:t>
      </w:r>
    </w:p>
    <w:p w14:paraId="3A1955DB" w14:textId="70793431" w:rsidR="00C12495" w:rsidRPr="007A372B" w:rsidRDefault="00802DBA" w:rsidP="00CC3F9D">
      <w:pPr>
        <w:pStyle w:val="Lijstalinea"/>
        <w:numPr>
          <w:ilvl w:val="0"/>
          <w:numId w:val="20"/>
        </w:numPr>
        <w:spacing w:after="0" w:line="240" w:lineRule="auto"/>
        <w:rPr>
          <w:sz w:val="20"/>
          <w:szCs w:val="20"/>
        </w:rPr>
      </w:pPr>
      <w:r>
        <w:rPr>
          <w:sz w:val="20"/>
          <w:szCs w:val="20"/>
          <w:lang w:val="nl-NL"/>
        </w:rPr>
        <w:t>Hand-out</w:t>
      </w:r>
      <w:r w:rsidR="00C12495" w:rsidRPr="007A372B">
        <w:rPr>
          <w:sz w:val="20"/>
          <w:szCs w:val="20"/>
          <w:lang w:val="nl-NL"/>
        </w:rPr>
        <w:t xml:space="preserve">s: </w:t>
      </w:r>
    </w:p>
    <w:p w14:paraId="78FF7F82" w14:textId="77777777" w:rsidR="00C12495" w:rsidRPr="007A372B" w:rsidRDefault="00C12495" w:rsidP="00CC3F9D">
      <w:pPr>
        <w:pStyle w:val="Lijstalinea"/>
        <w:numPr>
          <w:ilvl w:val="0"/>
          <w:numId w:val="36"/>
        </w:numPr>
        <w:spacing w:after="0" w:line="240" w:lineRule="auto"/>
        <w:rPr>
          <w:sz w:val="20"/>
          <w:szCs w:val="20"/>
          <w:lang w:val="nl-NL"/>
        </w:rPr>
      </w:pPr>
      <w:r w:rsidRPr="007A372B">
        <w:rPr>
          <w:sz w:val="20"/>
          <w:szCs w:val="20"/>
          <w:lang w:val="nl-NL"/>
        </w:rPr>
        <w:t xml:space="preserve">Transcript </w:t>
      </w:r>
      <w:proofErr w:type="spellStart"/>
      <w:r w:rsidRPr="007A372B">
        <w:rPr>
          <w:sz w:val="20"/>
          <w:szCs w:val="20"/>
          <w:lang w:val="nl-NL"/>
        </w:rPr>
        <w:t>scaffolding</w:t>
      </w:r>
      <w:proofErr w:type="spellEnd"/>
      <w:r w:rsidRPr="007A372B">
        <w:rPr>
          <w:sz w:val="20"/>
          <w:szCs w:val="20"/>
          <w:lang w:val="nl-NL"/>
        </w:rPr>
        <w:t>-strategieën</w:t>
      </w:r>
    </w:p>
    <w:p w14:paraId="7CCB8CF8" w14:textId="321F2FCF" w:rsidR="00C12495" w:rsidRPr="007A372B" w:rsidRDefault="00C12495" w:rsidP="00CC3F9D">
      <w:pPr>
        <w:pStyle w:val="Lijstalinea"/>
        <w:numPr>
          <w:ilvl w:val="0"/>
          <w:numId w:val="36"/>
        </w:numPr>
        <w:spacing w:after="0" w:line="240" w:lineRule="auto"/>
        <w:rPr>
          <w:sz w:val="20"/>
          <w:szCs w:val="20"/>
          <w:lang w:val="nl-NL"/>
        </w:rPr>
      </w:pPr>
      <w:r w:rsidRPr="007A372B">
        <w:rPr>
          <w:sz w:val="20"/>
          <w:szCs w:val="20"/>
          <w:lang w:val="nl-NL"/>
        </w:rPr>
        <w:t xml:space="preserve">De </w:t>
      </w:r>
      <w:r w:rsidR="00553D25">
        <w:rPr>
          <w:sz w:val="20"/>
          <w:szCs w:val="20"/>
          <w:lang w:val="nl-NL"/>
        </w:rPr>
        <w:t>R</w:t>
      </w:r>
      <w:r w:rsidRPr="007A372B">
        <w:rPr>
          <w:sz w:val="20"/>
          <w:szCs w:val="20"/>
          <w:lang w:val="nl-NL"/>
        </w:rPr>
        <w:t>ekentaalkaart</w:t>
      </w:r>
    </w:p>
    <w:p w14:paraId="27EBF1EB" w14:textId="77777777" w:rsidR="00C12495" w:rsidRPr="007A372B" w:rsidRDefault="00F55CCE" w:rsidP="00CC3F9D">
      <w:pPr>
        <w:pStyle w:val="Lijstalinea"/>
        <w:numPr>
          <w:ilvl w:val="0"/>
          <w:numId w:val="36"/>
        </w:numPr>
        <w:spacing w:after="0" w:line="240" w:lineRule="auto"/>
        <w:rPr>
          <w:sz w:val="20"/>
          <w:szCs w:val="20"/>
          <w:lang w:val="nl-NL"/>
        </w:rPr>
      </w:pPr>
      <w:r w:rsidRPr="007A372B">
        <w:rPr>
          <w:sz w:val="20"/>
          <w:szCs w:val="20"/>
          <w:lang w:val="nl-NL"/>
        </w:rPr>
        <w:t>Oefening S</w:t>
      </w:r>
      <w:r w:rsidR="00C12495" w:rsidRPr="007A372B">
        <w:rPr>
          <w:sz w:val="20"/>
          <w:szCs w:val="20"/>
          <w:lang w:val="nl-NL"/>
        </w:rPr>
        <w:t>chateiland</w:t>
      </w:r>
    </w:p>
    <w:p w14:paraId="21AC8689" w14:textId="2A77E85A" w:rsidR="00F55CCE" w:rsidRPr="007A372B" w:rsidRDefault="00BA5254" w:rsidP="00CC3F9D">
      <w:pPr>
        <w:pStyle w:val="Lijstalinea"/>
        <w:numPr>
          <w:ilvl w:val="0"/>
          <w:numId w:val="36"/>
        </w:numPr>
        <w:spacing w:after="0" w:line="240" w:lineRule="auto"/>
        <w:rPr>
          <w:sz w:val="20"/>
          <w:szCs w:val="20"/>
          <w:lang w:val="nl-NL"/>
        </w:rPr>
      </w:pPr>
      <w:r>
        <w:rPr>
          <w:sz w:val="20"/>
          <w:szCs w:val="20"/>
          <w:lang w:val="nl-NL"/>
        </w:rPr>
        <w:t xml:space="preserve">De wereld in getallen: </w:t>
      </w:r>
      <w:r w:rsidR="00F55CCE" w:rsidRPr="007A372B">
        <w:rPr>
          <w:sz w:val="20"/>
          <w:szCs w:val="20"/>
          <w:lang w:val="nl-NL"/>
        </w:rPr>
        <w:t>bladzijden Schateiland</w:t>
      </w:r>
    </w:p>
    <w:p w14:paraId="72B1F827" w14:textId="04DE2278" w:rsidR="00F55CCE" w:rsidRPr="007A372B" w:rsidRDefault="00F55CCE" w:rsidP="00CC3F9D">
      <w:pPr>
        <w:pStyle w:val="Lijstalinea"/>
        <w:numPr>
          <w:ilvl w:val="0"/>
          <w:numId w:val="36"/>
        </w:numPr>
        <w:spacing w:after="0" w:line="240" w:lineRule="auto"/>
        <w:rPr>
          <w:sz w:val="20"/>
          <w:szCs w:val="20"/>
          <w:lang w:val="nl-NL"/>
        </w:rPr>
      </w:pPr>
      <w:r w:rsidRPr="007A372B">
        <w:rPr>
          <w:sz w:val="20"/>
          <w:szCs w:val="20"/>
          <w:lang w:val="nl-NL"/>
        </w:rPr>
        <w:t xml:space="preserve">Huiswerk </w:t>
      </w:r>
      <w:r w:rsidR="00553D25">
        <w:rPr>
          <w:sz w:val="20"/>
          <w:szCs w:val="20"/>
          <w:lang w:val="nl-NL"/>
        </w:rPr>
        <w:t>R</w:t>
      </w:r>
      <w:r w:rsidRPr="007A372B">
        <w:rPr>
          <w:sz w:val="20"/>
          <w:szCs w:val="20"/>
          <w:lang w:val="nl-NL"/>
        </w:rPr>
        <w:t>ekentaalkaart</w:t>
      </w:r>
    </w:p>
    <w:p w14:paraId="086BB4B4" w14:textId="77777777" w:rsidR="00716AAC" w:rsidRDefault="00716AAC" w:rsidP="00CC3F9D">
      <w:pPr>
        <w:pStyle w:val="Lijstalinea"/>
        <w:spacing w:after="0" w:line="240" w:lineRule="auto"/>
        <w:rPr>
          <w:sz w:val="20"/>
          <w:szCs w:val="20"/>
          <w:lang w:val="nl-NL"/>
        </w:rPr>
      </w:pPr>
    </w:p>
    <w:p w14:paraId="3089EDD3" w14:textId="77777777" w:rsidR="00C12495" w:rsidRPr="007A372B" w:rsidRDefault="00C12495" w:rsidP="00CC3F9D">
      <w:pPr>
        <w:pStyle w:val="Lijstalinea"/>
        <w:spacing w:after="0" w:line="240" w:lineRule="auto"/>
        <w:rPr>
          <w:sz w:val="20"/>
          <w:szCs w:val="20"/>
          <w:lang w:val="nl-NL"/>
        </w:rPr>
      </w:pPr>
      <w:r w:rsidRPr="007A372B">
        <w:rPr>
          <w:sz w:val="20"/>
          <w:szCs w:val="20"/>
          <w:lang w:val="nl-NL"/>
        </w:rPr>
        <w:t xml:space="preserve">Literatuur: </w:t>
      </w:r>
    </w:p>
    <w:p w14:paraId="1D647BC3" w14:textId="77777777" w:rsidR="00716AAC" w:rsidRPr="00716AAC" w:rsidRDefault="00716AAC" w:rsidP="00716AAC">
      <w:pPr>
        <w:pStyle w:val="Lijstalinea"/>
        <w:numPr>
          <w:ilvl w:val="0"/>
          <w:numId w:val="20"/>
        </w:numPr>
        <w:spacing w:after="0" w:line="240" w:lineRule="auto"/>
        <w:rPr>
          <w:sz w:val="20"/>
          <w:szCs w:val="20"/>
          <w:lang w:val="nl-NL"/>
        </w:rPr>
      </w:pPr>
      <w:r w:rsidRPr="00BC3E0E">
        <w:rPr>
          <w:sz w:val="20"/>
          <w:szCs w:val="20"/>
          <w:lang w:val="de-DE"/>
        </w:rPr>
        <w:t xml:space="preserve">Smit, J., Keijzer, R., Munk, F., &amp; Bakker, A. (2016). </w:t>
      </w:r>
      <w:r w:rsidRPr="00716AAC">
        <w:rPr>
          <w:sz w:val="20"/>
          <w:szCs w:val="20"/>
          <w:lang w:val="nl-NL"/>
        </w:rPr>
        <w:t xml:space="preserve">Taal een obstakel? Taal is juist de oplossing! Talige ondersteuning bieden in de multiculturele rekenklas. </w:t>
      </w:r>
      <w:r w:rsidRPr="00716AAC">
        <w:rPr>
          <w:i/>
          <w:sz w:val="20"/>
          <w:szCs w:val="20"/>
          <w:lang w:val="nl-NL"/>
        </w:rPr>
        <w:t>Cascade, 34</w:t>
      </w:r>
      <w:r w:rsidRPr="00716AAC">
        <w:rPr>
          <w:sz w:val="20"/>
          <w:szCs w:val="20"/>
          <w:lang w:val="nl-NL"/>
        </w:rPr>
        <w:t>, 10-13.</w:t>
      </w:r>
    </w:p>
    <w:p w14:paraId="18F4118A" w14:textId="32EC9E77" w:rsidR="00716AAC" w:rsidRDefault="00716AAC" w:rsidP="00716AAC">
      <w:pPr>
        <w:pStyle w:val="Lijstalinea"/>
        <w:numPr>
          <w:ilvl w:val="0"/>
          <w:numId w:val="20"/>
        </w:numPr>
        <w:spacing w:after="0" w:line="240" w:lineRule="auto"/>
        <w:rPr>
          <w:sz w:val="20"/>
          <w:szCs w:val="20"/>
          <w:lang w:val="nl-NL"/>
        </w:rPr>
      </w:pPr>
      <w:r w:rsidRPr="00BC3E0E">
        <w:rPr>
          <w:sz w:val="20"/>
          <w:szCs w:val="20"/>
          <w:lang w:val="de-DE"/>
        </w:rPr>
        <w:t xml:space="preserve">Munk, F., Smit, J., Bakker, A., &amp; Keijzer, R. (2015). </w:t>
      </w:r>
      <w:r w:rsidRPr="00716AAC">
        <w:rPr>
          <w:sz w:val="20"/>
          <w:szCs w:val="20"/>
          <w:lang w:val="nl-NL"/>
        </w:rPr>
        <w:t xml:space="preserve">Hoe zeggen we dit in de rekenles? </w:t>
      </w:r>
      <w:r w:rsidRPr="00716AAC">
        <w:rPr>
          <w:i/>
          <w:sz w:val="20"/>
          <w:szCs w:val="20"/>
          <w:lang w:val="nl-NL"/>
        </w:rPr>
        <w:t>Volgens Bartjens, 35</w:t>
      </w:r>
      <w:r w:rsidRPr="00716AAC">
        <w:rPr>
          <w:sz w:val="20"/>
          <w:szCs w:val="20"/>
          <w:lang w:val="nl-NL"/>
        </w:rPr>
        <w:t>(1), 35-37.</w:t>
      </w:r>
    </w:p>
    <w:p w14:paraId="55B907AE" w14:textId="77777777" w:rsidR="00290CC0" w:rsidRDefault="00290CC0" w:rsidP="00290CC0">
      <w:pPr>
        <w:spacing w:after="0" w:line="240" w:lineRule="auto"/>
        <w:rPr>
          <w:sz w:val="20"/>
          <w:szCs w:val="20"/>
        </w:rPr>
      </w:pPr>
    </w:p>
    <w:p w14:paraId="37499691" w14:textId="7F3BE357" w:rsidR="00290CC0" w:rsidRPr="00290CC0" w:rsidRDefault="00290CC0" w:rsidP="00290CC0">
      <w:pPr>
        <w:spacing w:after="0" w:line="240" w:lineRule="auto"/>
        <w:rPr>
          <w:sz w:val="20"/>
          <w:szCs w:val="20"/>
        </w:rPr>
      </w:pPr>
      <w:r>
        <w:rPr>
          <w:sz w:val="20"/>
          <w:szCs w:val="20"/>
        </w:rPr>
        <w:t>Bij bijeenkomst 3 is ext</w:t>
      </w:r>
      <w:r w:rsidR="00896350">
        <w:rPr>
          <w:sz w:val="20"/>
          <w:szCs w:val="20"/>
        </w:rPr>
        <w:t>ra materiaal beschikbaar om de r</w:t>
      </w:r>
      <w:r>
        <w:rPr>
          <w:sz w:val="20"/>
          <w:szCs w:val="20"/>
        </w:rPr>
        <w:t>ekentaalkaart verder te verkennen met de cursisten. Dit materiaal kan desgewenst omgewerkt worden tot aparte cursusbijeenkomst.</w:t>
      </w:r>
    </w:p>
    <w:p w14:paraId="41486E1C" w14:textId="77777777" w:rsidR="007A372B" w:rsidRPr="007A372B" w:rsidRDefault="007A372B" w:rsidP="007A372B">
      <w:pPr>
        <w:pStyle w:val="Lijstalinea"/>
        <w:spacing w:after="0" w:line="240" w:lineRule="auto"/>
        <w:rPr>
          <w:sz w:val="20"/>
          <w:szCs w:val="20"/>
          <w:lang w:val="nl-NL"/>
        </w:rPr>
      </w:pPr>
    </w:p>
    <w:p w14:paraId="1D19E874" w14:textId="77777777" w:rsidR="00D13415" w:rsidRPr="007A372B" w:rsidRDefault="00C12495" w:rsidP="00CC3F9D">
      <w:pPr>
        <w:spacing w:after="0" w:line="240" w:lineRule="auto"/>
        <w:rPr>
          <w:b/>
          <w:sz w:val="20"/>
          <w:szCs w:val="20"/>
        </w:rPr>
      </w:pPr>
      <w:r w:rsidRPr="007A372B">
        <w:rPr>
          <w:b/>
          <w:sz w:val="20"/>
          <w:szCs w:val="20"/>
        </w:rPr>
        <w:t>Programma</w:t>
      </w:r>
    </w:p>
    <w:p w14:paraId="05F77AEB" w14:textId="3841CCA9" w:rsidR="00F55CCE" w:rsidRPr="007A372B" w:rsidRDefault="00F55CCE" w:rsidP="00CC3F9D">
      <w:pPr>
        <w:spacing w:after="0" w:line="240" w:lineRule="auto"/>
        <w:rPr>
          <w:sz w:val="20"/>
          <w:szCs w:val="20"/>
        </w:rPr>
      </w:pPr>
      <w:r w:rsidRPr="007A372B">
        <w:rPr>
          <w:sz w:val="20"/>
          <w:szCs w:val="20"/>
        </w:rPr>
        <w:t xml:space="preserve">De derde nascholingsbijeenkomst bestaat uit </w:t>
      </w:r>
      <w:r w:rsidR="004A1292" w:rsidRPr="007A372B">
        <w:rPr>
          <w:sz w:val="20"/>
          <w:szCs w:val="20"/>
        </w:rPr>
        <w:t xml:space="preserve">vier </w:t>
      </w:r>
      <w:r w:rsidRPr="007A372B">
        <w:rPr>
          <w:sz w:val="20"/>
          <w:szCs w:val="20"/>
        </w:rPr>
        <w:t>inhoudelijke blokken (zie tabel hieronder). Deze blokken kunnen naar wens ook in een andere volgorde worden aangebo</w:t>
      </w:r>
      <w:r w:rsidR="00716AAC">
        <w:rPr>
          <w:sz w:val="20"/>
          <w:szCs w:val="20"/>
        </w:rPr>
        <w:t>den. In de</w:t>
      </w:r>
      <w:r w:rsidR="006E20DA">
        <w:rPr>
          <w:sz w:val="20"/>
          <w:szCs w:val="20"/>
        </w:rPr>
        <w:t xml:space="preserve"> “</w:t>
      </w:r>
      <w:r w:rsidRPr="007A372B">
        <w:rPr>
          <w:sz w:val="20"/>
          <w:szCs w:val="20"/>
        </w:rPr>
        <w:t>toelichti</w:t>
      </w:r>
      <w:r w:rsidR="00716AAC">
        <w:rPr>
          <w:sz w:val="20"/>
          <w:szCs w:val="20"/>
        </w:rPr>
        <w:t>ng per inhoudelijk blok</w:t>
      </w:r>
      <w:r w:rsidR="00F86159">
        <w:rPr>
          <w:sz w:val="20"/>
          <w:szCs w:val="20"/>
        </w:rPr>
        <w:t xml:space="preserve">” </w:t>
      </w:r>
      <w:r w:rsidRPr="007A372B">
        <w:rPr>
          <w:sz w:val="20"/>
          <w:szCs w:val="20"/>
        </w:rPr>
        <w:t>onder de tabel leest u de algemene doelstelling per blok, en vindt u een verwijzing naar het bijbe</w:t>
      </w:r>
      <w:r w:rsidR="00EA115D">
        <w:rPr>
          <w:sz w:val="20"/>
          <w:szCs w:val="20"/>
        </w:rPr>
        <w:t>horende cursusmateriaal. In de</w:t>
      </w:r>
      <w:r w:rsidR="006E20DA">
        <w:rPr>
          <w:sz w:val="20"/>
          <w:szCs w:val="20"/>
        </w:rPr>
        <w:t xml:space="preserve"> “</w:t>
      </w:r>
      <w:r w:rsidRPr="007A372B">
        <w:rPr>
          <w:sz w:val="20"/>
          <w:szCs w:val="20"/>
        </w:rPr>
        <w:t>to</w:t>
      </w:r>
      <w:r w:rsidR="00EA115D">
        <w:rPr>
          <w:sz w:val="20"/>
          <w:szCs w:val="20"/>
        </w:rPr>
        <w:t>elichting bij de diapresentatie</w:t>
      </w:r>
      <w:r w:rsidR="00F86159">
        <w:rPr>
          <w:sz w:val="20"/>
          <w:szCs w:val="20"/>
        </w:rPr>
        <w:t xml:space="preserve">” </w:t>
      </w:r>
      <w:r w:rsidRPr="007A372B">
        <w:rPr>
          <w:sz w:val="20"/>
          <w:szCs w:val="20"/>
        </w:rPr>
        <w:t xml:space="preserve">leest u vervolgens de tekst die u bij de </w:t>
      </w:r>
      <w:proofErr w:type="spellStart"/>
      <w:r w:rsidR="00EA115D">
        <w:rPr>
          <w:sz w:val="20"/>
          <w:szCs w:val="20"/>
        </w:rPr>
        <w:t>dia</w:t>
      </w:r>
      <w:r w:rsidRPr="007A372B">
        <w:rPr>
          <w:sz w:val="20"/>
          <w:szCs w:val="20"/>
        </w:rPr>
        <w:t>s</w:t>
      </w:r>
      <w:proofErr w:type="spellEnd"/>
      <w:r w:rsidRPr="007A372B">
        <w:rPr>
          <w:sz w:val="20"/>
          <w:szCs w:val="20"/>
        </w:rPr>
        <w:t xml:space="preserve"> kunt vertellen in de volgorde zoals hieronder aangegeven. </w:t>
      </w:r>
    </w:p>
    <w:p w14:paraId="02333582" w14:textId="77777777" w:rsidR="004A1292" w:rsidRPr="007A372B" w:rsidRDefault="004A1292" w:rsidP="00CC3F9D">
      <w:pPr>
        <w:spacing w:after="0" w:line="240" w:lineRule="auto"/>
        <w:rPr>
          <w:sz w:val="20"/>
          <w:szCs w:val="20"/>
        </w:rPr>
      </w:pPr>
    </w:p>
    <w:tbl>
      <w:tblPr>
        <w:tblStyle w:val="Tabelraster"/>
        <w:tblW w:w="5000" w:type="pct"/>
        <w:tblLook w:val="04A0" w:firstRow="1" w:lastRow="0" w:firstColumn="1" w:lastColumn="0" w:noHBand="0" w:noVBand="1"/>
      </w:tblPr>
      <w:tblGrid>
        <w:gridCol w:w="3292"/>
        <w:gridCol w:w="5996"/>
      </w:tblGrid>
      <w:tr w:rsidR="00F55CCE" w:rsidRPr="007A372B" w14:paraId="785B56F6" w14:textId="77777777" w:rsidTr="0032087E">
        <w:tc>
          <w:tcPr>
            <w:tcW w:w="1772" w:type="pct"/>
            <w:tcBorders>
              <w:top w:val="single" w:sz="4" w:space="0" w:color="auto"/>
              <w:left w:val="single" w:sz="4" w:space="0" w:color="auto"/>
              <w:bottom w:val="single" w:sz="4" w:space="0" w:color="auto"/>
              <w:right w:val="single" w:sz="4" w:space="0" w:color="auto"/>
            </w:tcBorders>
            <w:hideMark/>
          </w:tcPr>
          <w:p w14:paraId="01986F2F" w14:textId="77777777" w:rsidR="00F55CCE" w:rsidRPr="007A372B" w:rsidRDefault="00F55CCE" w:rsidP="00CC3F9D">
            <w:pPr>
              <w:rPr>
                <w:sz w:val="20"/>
                <w:szCs w:val="20"/>
                <w:lang w:val="nl-NL"/>
              </w:rPr>
            </w:pPr>
            <w:r w:rsidRPr="007A372B">
              <w:rPr>
                <w:sz w:val="20"/>
                <w:szCs w:val="20"/>
                <w:lang w:val="nl-NL"/>
              </w:rPr>
              <w:t>10 min</w:t>
            </w:r>
          </w:p>
        </w:tc>
        <w:tc>
          <w:tcPr>
            <w:tcW w:w="3228" w:type="pct"/>
            <w:tcBorders>
              <w:top w:val="single" w:sz="4" w:space="0" w:color="auto"/>
              <w:left w:val="single" w:sz="4" w:space="0" w:color="auto"/>
              <w:bottom w:val="single" w:sz="4" w:space="0" w:color="auto"/>
              <w:right w:val="single" w:sz="4" w:space="0" w:color="auto"/>
            </w:tcBorders>
            <w:hideMark/>
          </w:tcPr>
          <w:p w14:paraId="4FEDFEF8" w14:textId="77777777" w:rsidR="00F55CCE" w:rsidRPr="007A372B" w:rsidRDefault="00F55CCE" w:rsidP="00CC3F9D">
            <w:pPr>
              <w:rPr>
                <w:sz w:val="20"/>
                <w:szCs w:val="20"/>
                <w:lang w:val="nl-NL"/>
              </w:rPr>
            </w:pPr>
            <w:r w:rsidRPr="007A372B">
              <w:rPr>
                <w:sz w:val="20"/>
                <w:szCs w:val="20"/>
                <w:lang w:val="nl-NL"/>
              </w:rPr>
              <w:t>Welkom, terugblik, programma</w:t>
            </w:r>
          </w:p>
        </w:tc>
      </w:tr>
      <w:tr w:rsidR="00F55CCE" w:rsidRPr="007A372B" w14:paraId="7E9F8647" w14:textId="77777777" w:rsidTr="0032087E">
        <w:tc>
          <w:tcPr>
            <w:tcW w:w="1772" w:type="pct"/>
            <w:tcBorders>
              <w:top w:val="single" w:sz="4" w:space="0" w:color="auto"/>
              <w:left w:val="single" w:sz="4" w:space="0" w:color="auto"/>
              <w:bottom w:val="single" w:sz="4" w:space="0" w:color="auto"/>
              <w:right w:val="single" w:sz="4" w:space="0" w:color="auto"/>
            </w:tcBorders>
            <w:hideMark/>
          </w:tcPr>
          <w:p w14:paraId="63241786" w14:textId="77777777" w:rsidR="00F55CCE" w:rsidRPr="007A372B" w:rsidRDefault="004A1292" w:rsidP="00CC3F9D">
            <w:pPr>
              <w:jc w:val="both"/>
              <w:rPr>
                <w:sz w:val="20"/>
                <w:szCs w:val="20"/>
              </w:rPr>
            </w:pPr>
            <w:r w:rsidRPr="007A372B">
              <w:rPr>
                <w:sz w:val="20"/>
                <w:szCs w:val="20"/>
              </w:rPr>
              <w:t>15</w:t>
            </w:r>
            <w:r w:rsidR="00F55CCE" w:rsidRPr="007A372B">
              <w:rPr>
                <w:sz w:val="20"/>
                <w:szCs w:val="20"/>
              </w:rPr>
              <w:t xml:space="preserve"> min</w:t>
            </w:r>
          </w:p>
        </w:tc>
        <w:tc>
          <w:tcPr>
            <w:tcW w:w="3228" w:type="pct"/>
            <w:tcBorders>
              <w:top w:val="single" w:sz="4" w:space="0" w:color="auto"/>
              <w:left w:val="single" w:sz="4" w:space="0" w:color="auto"/>
              <w:bottom w:val="single" w:sz="4" w:space="0" w:color="auto"/>
              <w:right w:val="single" w:sz="4" w:space="0" w:color="auto"/>
            </w:tcBorders>
          </w:tcPr>
          <w:p w14:paraId="7AA748C4" w14:textId="77777777" w:rsidR="00F55CCE" w:rsidRPr="007A372B" w:rsidRDefault="00F55CCE" w:rsidP="00CC3F9D">
            <w:pPr>
              <w:pStyle w:val="Lijstalinea"/>
              <w:numPr>
                <w:ilvl w:val="0"/>
                <w:numId w:val="38"/>
              </w:numPr>
              <w:rPr>
                <w:sz w:val="20"/>
                <w:szCs w:val="20"/>
                <w:lang w:val="nl-NL"/>
              </w:rPr>
            </w:pPr>
            <w:r w:rsidRPr="007A372B">
              <w:rPr>
                <w:sz w:val="20"/>
                <w:szCs w:val="20"/>
                <w:lang w:val="nl-NL"/>
              </w:rPr>
              <w:t>Bespreking hui</w:t>
            </w:r>
            <w:r w:rsidR="004A1292" w:rsidRPr="007A372B">
              <w:rPr>
                <w:sz w:val="20"/>
                <w:szCs w:val="20"/>
                <w:lang w:val="nl-NL"/>
              </w:rPr>
              <w:t>swerkopdracht schattend rekenen</w:t>
            </w:r>
          </w:p>
        </w:tc>
      </w:tr>
      <w:tr w:rsidR="00F55CCE" w:rsidRPr="007A372B" w14:paraId="3A564D76" w14:textId="77777777" w:rsidTr="0032087E">
        <w:tc>
          <w:tcPr>
            <w:tcW w:w="1772" w:type="pct"/>
            <w:tcBorders>
              <w:top w:val="single" w:sz="4" w:space="0" w:color="auto"/>
              <w:left w:val="single" w:sz="4" w:space="0" w:color="auto"/>
              <w:bottom w:val="single" w:sz="4" w:space="0" w:color="auto"/>
              <w:right w:val="single" w:sz="4" w:space="0" w:color="auto"/>
            </w:tcBorders>
            <w:hideMark/>
          </w:tcPr>
          <w:p w14:paraId="48EF5465" w14:textId="77777777" w:rsidR="00F55CCE" w:rsidRPr="007A372B" w:rsidRDefault="004A1292" w:rsidP="00CC3F9D">
            <w:pPr>
              <w:rPr>
                <w:sz w:val="20"/>
                <w:szCs w:val="20"/>
              </w:rPr>
            </w:pPr>
            <w:r w:rsidRPr="007A372B">
              <w:rPr>
                <w:sz w:val="20"/>
                <w:szCs w:val="20"/>
              </w:rPr>
              <w:t>30</w:t>
            </w:r>
            <w:r w:rsidR="00F55CCE" w:rsidRPr="007A372B">
              <w:rPr>
                <w:sz w:val="20"/>
                <w:szCs w:val="20"/>
              </w:rPr>
              <w:t xml:space="preserve"> min</w:t>
            </w:r>
          </w:p>
        </w:tc>
        <w:tc>
          <w:tcPr>
            <w:tcW w:w="3228" w:type="pct"/>
            <w:tcBorders>
              <w:top w:val="single" w:sz="4" w:space="0" w:color="auto"/>
              <w:left w:val="single" w:sz="4" w:space="0" w:color="auto"/>
              <w:bottom w:val="single" w:sz="4" w:space="0" w:color="auto"/>
              <w:right w:val="single" w:sz="4" w:space="0" w:color="auto"/>
            </w:tcBorders>
          </w:tcPr>
          <w:p w14:paraId="2085713F" w14:textId="2DCBC0CC" w:rsidR="00F55CCE" w:rsidRPr="007A372B" w:rsidRDefault="004A1292" w:rsidP="00EA115D">
            <w:pPr>
              <w:pStyle w:val="Lijstalinea"/>
              <w:numPr>
                <w:ilvl w:val="0"/>
                <w:numId w:val="38"/>
              </w:numPr>
              <w:rPr>
                <w:sz w:val="20"/>
                <w:szCs w:val="20"/>
                <w:lang w:val="nl-NL"/>
              </w:rPr>
            </w:pPr>
            <w:proofErr w:type="spellStart"/>
            <w:r w:rsidRPr="00EA115D">
              <w:rPr>
                <w:i/>
                <w:sz w:val="20"/>
                <w:szCs w:val="20"/>
                <w:lang w:val="nl-NL"/>
              </w:rPr>
              <w:t>Scaffolding</w:t>
            </w:r>
            <w:proofErr w:type="spellEnd"/>
            <w:r w:rsidRPr="007A372B">
              <w:rPr>
                <w:sz w:val="20"/>
                <w:szCs w:val="20"/>
                <w:lang w:val="nl-NL"/>
              </w:rPr>
              <w:t xml:space="preserve"> van taal – </w:t>
            </w:r>
            <w:proofErr w:type="spellStart"/>
            <w:r w:rsidRPr="00EA115D">
              <w:rPr>
                <w:i/>
                <w:sz w:val="20"/>
                <w:szCs w:val="20"/>
                <w:lang w:val="nl-NL"/>
              </w:rPr>
              <w:t>scaffolding</w:t>
            </w:r>
            <w:proofErr w:type="spellEnd"/>
            <w:r w:rsidR="00EA115D">
              <w:rPr>
                <w:sz w:val="20"/>
                <w:szCs w:val="20"/>
                <w:lang w:val="nl-NL"/>
              </w:rPr>
              <w:t>-</w:t>
            </w:r>
            <w:r w:rsidRPr="007A372B">
              <w:rPr>
                <w:sz w:val="20"/>
                <w:szCs w:val="20"/>
                <w:lang w:val="nl-NL"/>
              </w:rPr>
              <w:t>strategieën</w:t>
            </w:r>
          </w:p>
        </w:tc>
      </w:tr>
      <w:tr w:rsidR="00F55CCE" w:rsidRPr="007A372B" w14:paraId="30DD5675" w14:textId="77777777" w:rsidTr="0032087E">
        <w:tc>
          <w:tcPr>
            <w:tcW w:w="1772" w:type="pct"/>
            <w:tcBorders>
              <w:top w:val="single" w:sz="4" w:space="0" w:color="auto"/>
              <w:left w:val="single" w:sz="4" w:space="0" w:color="auto"/>
              <w:bottom w:val="single" w:sz="4" w:space="0" w:color="auto"/>
              <w:right w:val="single" w:sz="4" w:space="0" w:color="auto"/>
            </w:tcBorders>
            <w:hideMark/>
          </w:tcPr>
          <w:p w14:paraId="1BE67DF6" w14:textId="77777777" w:rsidR="00F55CCE" w:rsidRPr="007A372B" w:rsidRDefault="004A1292" w:rsidP="00CC3F9D">
            <w:pPr>
              <w:rPr>
                <w:sz w:val="20"/>
                <w:szCs w:val="20"/>
              </w:rPr>
            </w:pPr>
            <w:r w:rsidRPr="007A372B">
              <w:rPr>
                <w:sz w:val="20"/>
                <w:szCs w:val="20"/>
              </w:rPr>
              <w:t>15</w:t>
            </w:r>
            <w:r w:rsidR="00F55CCE" w:rsidRPr="007A372B">
              <w:rPr>
                <w:sz w:val="20"/>
                <w:szCs w:val="20"/>
              </w:rPr>
              <w:t xml:space="preserve"> min</w:t>
            </w:r>
          </w:p>
        </w:tc>
        <w:tc>
          <w:tcPr>
            <w:tcW w:w="3228" w:type="pct"/>
            <w:tcBorders>
              <w:top w:val="single" w:sz="4" w:space="0" w:color="auto"/>
              <w:left w:val="single" w:sz="4" w:space="0" w:color="auto"/>
              <w:bottom w:val="single" w:sz="4" w:space="0" w:color="auto"/>
              <w:right w:val="single" w:sz="4" w:space="0" w:color="auto"/>
            </w:tcBorders>
          </w:tcPr>
          <w:p w14:paraId="747B14E4" w14:textId="0BDE728B" w:rsidR="00F55CCE" w:rsidRPr="007A372B" w:rsidRDefault="004A1292" w:rsidP="00EA115D">
            <w:pPr>
              <w:pStyle w:val="Lijstalinea"/>
              <w:numPr>
                <w:ilvl w:val="0"/>
                <w:numId w:val="38"/>
              </w:numPr>
              <w:rPr>
                <w:sz w:val="20"/>
                <w:szCs w:val="20"/>
                <w:lang w:val="nl-NL"/>
              </w:rPr>
            </w:pPr>
            <w:r w:rsidRPr="007A372B">
              <w:rPr>
                <w:sz w:val="20"/>
                <w:szCs w:val="20"/>
                <w:lang w:val="nl-NL"/>
              </w:rPr>
              <w:t>Filmpje</w:t>
            </w:r>
            <w:r w:rsidR="006E20DA">
              <w:rPr>
                <w:sz w:val="20"/>
                <w:szCs w:val="20"/>
                <w:lang w:val="nl-NL"/>
              </w:rPr>
              <w:t xml:space="preserve"> “</w:t>
            </w:r>
            <w:r w:rsidRPr="007A372B">
              <w:rPr>
                <w:sz w:val="20"/>
                <w:szCs w:val="20"/>
                <w:lang w:val="nl-NL"/>
              </w:rPr>
              <w:t>omgaan met taal in de rekenles</w:t>
            </w:r>
            <w:r w:rsidR="00F86159">
              <w:rPr>
                <w:sz w:val="20"/>
                <w:szCs w:val="20"/>
                <w:lang w:val="nl-NL"/>
              </w:rPr>
              <w:t>”</w:t>
            </w:r>
          </w:p>
        </w:tc>
      </w:tr>
      <w:tr w:rsidR="00F55CCE" w:rsidRPr="007A372B" w14:paraId="61564E23" w14:textId="77777777" w:rsidTr="0032087E">
        <w:tc>
          <w:tcPr>
            <w:tcW w:w="1772" w:type="pct"/>
            <w:tcBorders>
              <w:top w:val="single" w:sz="4" w:space="0" w:color="auto"/>
              <w:left w:val="single" w:sz="4" w:space="0" w:color="auto"/>
              <w:bottom w:val="single" w:sz="4" w:space="0" w:color="auto"/>
              <w:right w:val="single" w:sz="4" w:space="0" w:color="auto"/>
            </w:tcBorders>
            <w:hideMark/>
          </w:tcPr>
          <w:p w14:paraId="364A8213" w14:textId="77777777" w:rsidR="00F55CCE" w:rsidRPr="007A372B" w:rsidRDefault="004A1292" w:rsidP="00CC3F9D">
            <w:pPr>
              <w:rPr>
                <w:sz w:val="20"/>
                <w:szCs w:val="20"/>
              </w:rPr>
            </w:pPr>
            <w:r w:rsidRPr="007A372B">
              <w:rPr>
                <w:sz w:val="20"/>
                <w:szCs w:val="20"/>
              </w:rPr>
              <w:t>40</w:t>
            </w:r>
            <w:r w:rsidR="00F55CCE" w:rsidRPr="007A372B">
              <w:rPr>
                <w:sz w:val="20"/>
                <w:szCs w:val="20"/>
              </w:rPr>
              <w:t xml:space="preserve"> min</w:t>
            </w:r>
          </w:p>
        </w:tc>
        <w:tc>
          <w:tcPr>
            <w:tcW w:w="3228" w:type="pct"/>
            <w:tcBorders>
              <w:top w:val="single" w:sz="4" w:space="0" w:color="auto"/>
              <w:left w:val="single" w:sz="4" w:space="0" w:color="auto"/>
              <w:bottom w:val="single" w:sz="4" w:space="0" w:color="auto"/>
              <w:right w:val="single" w:sz="4" w:space="0" w:color="auto"/>
            </w:tcBorders>
          </w:tcPr>
          <w:p w14:paraId="636CD5E3" w14:textId="0C366068" w:rsidR="00F55CCE" w:rsidRPr="007A372B" w:rsidRDefault="00553D25" w:rsidP="00CC3F9D">
            <w:pPr>
              <w:pStyle w:val="Lijstalinea"/>
              <w:numPr>
                <w:ilvl w:val="0"/>
                <w:numId w:val="38"/>
              </w:numPr>
              <w:rPr>
                <w:sz w:val="20"/>
                <w:szCs w:val="20"/>
                <w:lang w:val="nl-NL"/>
              </w:rPr>
            </w:pPr>
            <w:r>
              <w:rPr>
                <w:sz w:val="20"/>
                <w:szCs w:val="20"/>
                <w:lang w:val="nl-NL"/>
              </w:rPr>
              <w:t>De R</w:t>
            </w:r>
            <w:r w:rsidR="004A1292" w:rsidRPr="007A372B">
              <w:rPr>
                <w:sz w:val="20"/>
                <w:szCs w:val="20"/>
                <w:lang w:val="nl-NL"/>
              </w:rPr>
              <w:t>ekentaalkaart / Schateiland</w:t>
            </w:r>
          </w:p>
        </w:tc>
      </w:tr>
      <w:tr w:rsidR="00F55CCE" w:rsidRPr="007A372B" w14:paraId="00A17047" w14:textId="77777777" w:rsidTr="0032087E">
        <w:tc>
          <w:tcPr>
            <w:tcW w:w="1772" w:type="pct"/>
            <w:tcBorders>
              <w:top w:val="single" w:sz="4" w:space="0" w:color="auto"/>
              <w:left w:val="single" w:sz="4" w:space="0" w:color="auto"/>
              <w:bottom w:val="single" w:sz="4" w:space="0" w:color="auto"/>
              <w:right w:val="single" w:sz="4" w:space="0" w:color="auto"/>
            </w:tcBorders>
            <w:hideMark/>
          </w:tcPr>
          <w:p w14:paraId="47008B67" w14:textId="77777777" w:rsidR="00F55CCE" w:rsidRPr="007A372B" w:rsidRDefault="00F55CCE" w:rsidP="00CC3F9D">
            <w:pPr>
              <w:rPr>
                <w:sz w:val="20"/>
                <w:szCs w:val="20"/>
                <w:lang w:val="nl-NL"/>
              </w:rPr>
            </w:pPr>
            <w:r w:rsidRPr="007A372B">
              <w:rPr>
                <w:sz w:val="20"/>
                <w:szCs w:val="20"/>
                <w:lang w:val="nl-NL"/>
              </w:rPr>
              <w:t>10 min</w:t>
            </w:r>
          </w:p>
        </w:tc>
        <w:tc>
          <w:tcPr>
            <w:tcW w:w="3228" w:type="pct"/>
            <w:tcBorders>
              <w:top w:val="single" w:sz="4" w:space="0" w:color="auto"/>
              <w:left w:val="single" w:sz="4" w:space="0" w:color="auto"/>
              <w:bottom w:val="single" w:sz="4" w:space="0" w:color="auto"/>
              <w:right w:val="single" w:sz="4" w:space="0" w:color="auto"/>
            </w:tcBorders>
          </w:tcPr>
          <w:p w14:paraId="7AF0BD77" w14:textId="77777777" w:rsidR="00F55CCE" w:rsidRPr="007A372B" w:rsidRDefault="00F55CCE" w:rsidP="00CC3F9D">
            <w:pPr>
              <w:rPr>
                <w:sz w:val="20"/>
                <w:szCs w:val="20"/>
                <w:lang w:val="nl-NL"/>
              </w:rPr>
            </w:pPr>
            <w:r w:rsidRPr="007A372B">
              <w:rPr>
                <w:sz w:val="20"/>
                <w:szCs w:val="20"/>
                <w:lang w:val="nl-NL"/>
              </w:rPr>
              <w:t>Afsluiting en huiswerk</w:t>
            </w:r>
          </w:p>
        </w:tc>
      </w:tr>
    </w:tbl>
    <w:p w14:paraId="4C5CF297" w14:textId="77777777" w:rsidR="004A1292" w:rsidRPr="007A372B" w:rsidRDefault="004A1292" w:rsidP="00CC3F9D">
      <w:pPr>
        <w:spacing w:after="0" w:line="240" w:lineRule="auto"/>
        <w:rPr>
          <w:b/>
          <w:sz w:val="20"/>
          <w:szCs w:val="20"/>
        </w:rPr>
      </w:pPr>
    </w:p>
    <w:p w14:paraId="24D3576F" w14:textId="77777777" w:rsidR="00D13415" w:rsidRPr="007A372B" w:rsidRDefault="00C12495" w:rsidP="00CC3F9D">
      <w:pPr>
        <w:spacing w:after="0" w:line="240" w:lineRule="auto"/>
        <w:rPr>
          <w:b/>
          <w:sz w:val="20"/>
          <w:szCs w:val="20"/>
        </w:rPr>
      </w:pPr>
      <w:r w:rsidRPr="007A372B">
        <w:rPr>
          <w:b/>
          <w:sz w:val="20"/>
          <w:szCs w:val="20"/>
        </w:rPr>
        <w:t>Toelichting per inhoudelijk blok</w:t>
      </w:r>
    </w:p>
    <w:p w14:paraId="5ACE14B0" w14:textId="77777777" w:rsidR="004A1292" w:rsidRPr="007A372B" w:rsidRDefault="004A1292" w:rsidP="00CC3F9D">
      <w:pPr>
        <w:spacing w:after="0" w:line="240" w:lineRule="auto"/>
        <w:rPr>
          <w:sz w:val="20"/>
          <w:szCs w:val="20"/>
          <w:u w:val="single"/>
        </w:rPr>
      </w:pPr>
      <w:r w:rsidRPr="007A372B">
        <w:rPr>
          <w:sz w:val="20"/>
          <w:szCs w:val="20"/>
          <w:u w:val="single"/>
        </w:rPr>
        <w:t>Bespreking huiswerkopdracht</w:t>
      </w:r>
    </w:p>
    <w:p w14:paraId="2EFC9C33" w14:textId="2270E087" w:rsidR="004A1292" w:rsidRPr="007A372B" w:rsidRDefault="004A1292" w:rsidP="00CC3F9D">
      <w:pPr>
        <w:spacing w:after="0" w:line="240" w:lineRule="auto"/>
        <w:rPr>
          <w:sz w:val="20"/>
          <w:szCs w:val="20"/>
        </w:rPr>
      </w:pPr>
      <w:r w:rsidRPr="007A372B">
        <w:rPr>
          <w:sz w:val="20"/>
          <w:szCs w:val="20"/>
        </w:rPr>
        <w:t xml:space="preserve">Het doel van dit blok is om de huiswerkopdracht rond schattend rekenen te bespreken. Cursisten krijgen hierdoor dieper inzicht </w:t>
      </w:r>
      <w:r w:rsidR="003B45DC" w:rsidRPr="007A372B">
        <w:rPr>
          <w:sz w:val="20"/>
          <w:szCs w:val="20"/>
        </w:rPr>
        <w:t>in</w:t>
      </w:r>
      <w:r w:rsidRPr="007A372B">
        <w:rPr>
          <w:sz w:val="20"/>
          <w:szCs w:val="20"/>
        </w:rPr>
        <w:t xml:space="preserve"> hoe zij de interactie met de klas voorbereiden, en hoe zij die in de praktijk brengen. Ze formuleren concrete voornemens: hoe willen ze de interactie in de </w:t>
      </w:r>
      <w:r w:rsidR="009774E0">
        <w:rPr>
          <w:sz w:val="20"/>
          <w:szCs w:val="20"/>
        </w:rPr>
        <w:t>reken-wiskundeles</w:t>
      </w:r>
      <w:r w:rsidRPr="007A372B">
        <w:rPr>
          <w:sz w:val="20"/>
          <w:szCs w:val="20"/>
        </w:rPr>
        <w:t xml:space="preserve"> verbeteren in de eigen klas?</w:t>
      </w:r>
    </w:p>
    <w:p w14:paraId="2C011876" w14:textId="77777777" w:rsidR="004A1292" w:rsidRPr="007A372B" w:rsidRDefault="004A1292" w:rsidP="00CC3F9D">
      <w:pPr>
        <w:spacing w:after="0" w:line="240" w:lineRule="auto"/>
        <w:rPr>
          <w:i/>
          <w:sz w:val="20"/>
          <w:szCs w:val="20"/>
        </w:rPr>
      </w:pPr>
      <w:r w:rsidRPr="007A372B">
        <w:rPr>
          <w:i/>
          <w:sz w:val="20"/>
          <w:szCs w:val="20"/>
        </w:rPr>
        <w:t xml:space="preserve">Materiaal: dia </w:t>
      </w:r>
      <w:r w:rsidR="003B45DC" w:rsidRPr="007A372B">
        <w:rPr>
          <w:i/>
          <w:sz w:val="20"/>
          <w:szCs w:val="20"/>
        </w:rPr>
        <w:t xml:space="preserve">4. </w:t>
      </w:r>
    </w:p>
    <w:p w14:paraId="411428BB" w14:textId="77777777" w:rsidR="004A1292" w:rsidRPr="007A372B" w:rsidRDefault="004A1292" w:rsidP="00CC3F9D">
      <w:pPr>
        <w:spacing w:after="0" w:line="240" w:lineRule="auto"/>
        <w:rPr>
          <w:i/>
          <w:sz w:val="20"/>
          <w:szCs w:val="20"/>
        </w:rPr>
      </w:pPr>
    </w:p>
    <w:p w14:paraId="3D6B5ACF" w14:textId="77777777" w:rsidR="004A1292" w:rsidRPr="007A372B" w:rsidRDefault="004A1292" w:rsidP="00CC3F9D">
      <w:pPr>
        <w:spacing w:after="0" w:line="240" w:lineRule="auto"/>
        <w:rPr>
          <w:sz w:val="20"/>
          <w:szCs w:val="20"/>
          <w:u w:val="single"/>
        </w:rPr>
      </w:pPr>
      <w:proofErr w:type="spellStart"/>
      <w:r w:rsidRPr="007A372B">
        <w:rPr>
          <w:sz w:val="20"/>
          <w:szCs w:val="20"/>
          <w:u w:val="single"/>
        </w:rPr>
        <w:t>Scaffolding</w:t>
      </w:r>
      <w:proofErr w:type="spellEnd"/>
      <w:r w:rsidRPr="007A372B">
        <w:rPr>
          <w:sz w:val="20"/>
          <w:szCs w:val="20"/>
          <w:u w:val="single"/>
        </w:rPr>
        <w:t xml:space="preserve"> van taal / </w:t>
      </w:r>
      <w:proofErr w:type="spellStart"/>
      <w:r w:rsidRPr="007A372B">
        <w:rPr>
          <w:sz w:val="20"/>
          <w:szCs w:val="20"/>
          <w:u w:val="single"/>
        </w:rPr>
        <w:t>scaffolding</w:t>
      </w:r>
      <w:proofErr w:type="spellEnd"/>
      <w:r w:rsidRPr="007A372B">
        <w:rPr>
          <w:sz w:val="20"/>
          <w:szCs w:val="20"/>
          <w:u w:val="single"/>
        </w:rPr>
        <w:t>-strategieën</w:t>
      </w:r>
    </w:p>
    <w:p w14:paraId="5A879EF9" w14:textId="77777777" w:rsidR="004A1292" w:rsidRPr="007A372B" w:rsidRDefault="004A1292" w:rsidP="00CC3F9D">
      <w:pPr>
        <w:spacing w:after="0" w:line="240" w:lineRule="auto"/>
        <w:rPr>
          <w:sz w:val="20"/>
          <w:szCs w:val="20"/>
        </w:rPr>
      </w:pPr>
      <w:r w:rsidRPr="007A372B">
        <w:rPr>
          <w:sz w:val="20"/>
          <w:szCs w:val="20"/>
        </w:rPr>
        <w:t xml:space="preserve">In dit blok leren cursisten wat </w:t>
      </w:r>
      <w:proofErr w:type="spellStart"/>
      <w:r w:rsidRPr="00EA115D">
        <w:rPr>
          <w:i/>
          <w:sz w:val="20"/>
          <w:szCs w:val="20"/>
        </w:rPr>
        <w:t>scaffolding</w:t>
      </w:r>
      <w:proofErr w:type="spellEnd"/>
      <w:r w:rsidRPr="007A372B">
        <w:rPr>
          <w:sz w:val="20"/>
          <w:szCs w:val="20"/>
        </w:rPr>
        <w:t xml:space="preserve"> (in algemene zin) is, en dat dit toegespitst kan worden op taal. Vervolgens krijgen ze inzicht in </w:t>
      </w:r>
      <w:proofErr w:type="spellStart"/>
      <w:r w:rsidRPr="00EA115D">
        <w:rPr>
          <w:i/>
          <w:sz w:val="20"/>
          <w:szCs w:val="20"/>
        </w:rPr>
        <w:t>scaffolding</w:t>
      </w:r>
      <w:proofErr w:type="spellEnd"/>
      <w:r w:rsidRPr="007A372B">
        <w:rPr>
          <w:sz w:val="20"/>
          <w:szCs w:val="20"/>
        </w:rPr>
        <w:t>-strategieën die tijdens reken-wiskundige interactie kunnen worden geboden. Ze leren deze strategieën ook zelf te herkennen en benoemen.</w:t>
      </w:r>
    </w:p>
    <w:p w14:paraId="1FEAA641" w14:textId="0A06A708" w:rsidR="003B45DC" w:rsidRPr="007A372B" w:rsidRDefault="003B45DC" w:rsidP="00CC3F9D">
      <w:pPr>
        <w:spacing w:after="0" w:line="240" w:lineRule="auto"/>
        <w:rPr>
          <w:i/>
          <w:sz w:val="20"/>
          <w:szCs w:val="20"/>
        </w:rPr>
      </w:pPr>
      <w:proofErr w:type="gramStart"/>
      <w:r w:rsidRPr="007A372B">
        <w:rPr>
          <w:i/>
          <w:sz w:val="20"/>
          <w:szCs w:val="20"/>
        </w:rPr>
        <w:t xml:space="preserve">Materiaal: dia 5 t/m 15; </w:t>
      </w:r>
      <w:r w:rsidR="00802DBA">
        <w:rPr>
          <w:i/>
          <w:sz w:val="20"/>
          <w:szCs w:val="20"/>
        </w:rPr>
        <w:t>hand-out</w:t>
      </w:r>
      <w:r w:rsidRPr="007A372B">
        <w:rPr>
          <w:i/>
          <w:sz w:val="20"/>
          <w:szCs w:val="20"/>
        </w:rPr>
        <w:t xml:space="preserve"> transcript </w:t>
      </w:r>
      <w:proofErr w:type="spellStart"/>
      <w:r w:rsidRPr="007A372B">
        <w:rPr>
          <w:i/>
          <w:sz w:val="20"/>
          <w:szCs w:val="20"/>
        </w:rPr>
        <w:t>scaffolding</w:t>
      </w:r>
      <w:proofErr w:type="spellEnd"/>
      <w:r w:rsidRPr="007A372B">
        <w:rPr>
          <w:i/>
          <w:sz w:val="20"/>
          <w:szCs w:val="20"/>
        </w:rPr>
        <w:t>-strategieën.</w:t>
      </w:r>
      <w:proofErr w:type="gramEnd"/>
    </w:p>
    <w:p w14:paraId="07F8BF64" w14:textId="77777777" w:rsidR="004A1292" w:rsidRPr="007A372B" w:rsidRDefault="004A1292" w:rsidP="00CC3F9D">
      <w:pPr>
        <w:spacing w:after="0" w:line="240" w:lineRule="auto"/>
        <w:rPr>
          <w:sz w:val="20"/>
          <w:szCs w:val="20"/>
        </w:rPr>
      </w:pPr>
    </w:p>
    <w:p w14:paraId="6CD32682" w14:textId="31C71972" w:rsidR="004A1292" w:rsidRPr="007A372B" w:rsidRDefault="00EA115D" w:rsidP="00CC3F9D">
      <w:pPr>
        <w:spacing w:after="0" w:line="240" w:lineRule="auto"/>
        <w:rPr>
          <w:sz w:val="20"/>
          <w:szCs w:val="20"/>
          <w:u w:val="single"/>
        </w:rPr>
      </w:pPr>
      <w:r>
        <w:rPr>
          <w:sz w:val="20"/>
          <w:szCs w:val="20"/>
          <w:u w:val="single"/>
        </w:rPr>
        <w:lastRenderedPageBreak/>
        <w:t>Filmpje</w:t>
      </w:r>
      <w:r w:rsidR="006E20DA">
        <w:rPr>
          <w:sz w:val="20"/>
          <w:szCs w:val="20"/>
          <w:u w:val="single"/>
        </w:rPr>
        <w:t xml:space="preserve"> “</w:t>
      </w:r>
      <w:r w:rsidR="00F86159">
        <w:rPr>
          <w:sz w:val="20"/>
          <w:szCs w:val="20"/>
          <w:u w:val="single"/>
        </w:rPr>
        <w:t>omgaan met taal in de rekenles”</w:t>
      </w:r>
    </w:p>
    <w:p w14:paraId="7B79387E" w14:textId="77777777" w:rsidR="004A1292" w:rsidRPr="007A372B" w:rsidRDefault="004A1292" w:rsidP="00CC3F9D">
      <w:pPr>
        <w:spacing w:after="0" w:line="240" w:lineRule="auto"/>
        <w:rPr>
          <w:sz w:val="20"/>
          <w:szCs w:val="20"/>
        </w:rPr>
      </w:pPr>
      <w:r w:rsidRPr="007A372B">
        <w:rPr>
          <w:sz w:val="20"/>
          <w:szCs w:val="20"/>
        </w:rPr>
        <w:t xml:space="preserve">Door het bekijken van het filmpje zal kennis die cursisten tot dusver hebben opgedaan beter beklijven, en wordt deze kennis/bewustwording verder uitgebouwd. Bespreek het filmpje na: wat is cursisten vooral opgevallen? Wat nemen ze mee naar hun eigen onderwijspraktijk? </w:t>
      </w:r>
    </w:p>
    <w:p w14:paraId="74792FEF" w14:textId="77777777" w:rsidR="003B45DC" w:rsidRPr="007A372B" w:rsidRDefault="003B45DC" w:rsidP="00CC3F9D">
      <w:pPr>
        <w:spacing w:after="0" w:line="240" w:lineRule="auto"/>
        <w:rPr>
          <w:i/>
          <w:sz w:val="20"/>
          <w:szCs w:val="20"/>
        </w:rPr>
      </w:pPr>
      <w:proofErr w:type="gramStart"/>
      <w:r w:rsidRPr="007A372B">
        <w:rPr>
          <w:i/>
          <w:sz w:val="20"/>
          <w:szCs w:val="20"/>
        </w:rPr>
        <w:t xml:space="preserve">Materiaal: dia 16; link naar het filmpje. </w:t>
      </w:r>
      <w:proofErr w:type="gramEnd"/>
    </w:p>
    <w:p w14:paraId="6830CEE5" w14:textId="77777777" w:rsidR="00A35475" w:rsidRPr="007A372B" w:rsidRDefault="00A35475" w:rsidP="00CC3F9D">
      <w:pPr>
        <w:spacing w:after="0" w:line="240" w:lineRule="auto"/>
        <w:rPr>
          <w:sz w:val="20"/>
          <w:szCs w:val="20"/>
        </w:rPr>
      </w:pPr>
    </w:p>
    <w:p w14:paraId="337E16C3" w14:textId="485D1059" w:rsidR="00A35475" w:rsidRPr="007A372B" w:rsidRDefault="009774E0" w:rsidP="00CC3F9D">
      <w:pPr>
        <w:spacing w:after="0" w:line="240" w:lineRule="auto"/>
        <w:rPr>
          <w:sz w:val="20"/>
          <w:szCs w:val="20"/>
          <w:u w:val="single"/>
        </w:rPr>
      </w:pPr>
      <w:r>
        <w:rPr>
          <w:sz w:val="20"/>
          <w:szCs w:val="20"/>
          <w:u w:val="single"/>
        </w:rPr>
        <w:t xml:space="preserve">De </w:t>
      </w:r>
      <w:r w:rsidR="00896350">
        <w:rPr>
          <w:sz w:val="20"/>
          <w:szCs w:val="20"/>
          <w:u w:val="single"/>
        </w:rPr>
        <w:t>r</w:t>
      </w:r>
      <w:r w:rsidR="00A35475" w:rsidRPr="007A372B">
        <w:rPr>
          <w:sz w:val="20"/>
          <w:szCs w:val="20"/>
          <w:u w:val="single"/>
        </w:rPr>
        <w:t>ekentaalkaart / schateiland</w:t>
      </w:r>
    </w:p>
    <w:p w14:paraId="073BFC14" w14:textId="1AF4BC13" w:rsidR="00A35475" w:rsidRPr="007A372B" w:rsidRDefault="00A35475" w:rsidP="00CC3F9D">
      <w:pPr>
        <w:spacing w:after="0" w:line="240" w:lineRule="auto"/>
        <w:rPr>
          <w:sz w:val="20"/>
          <w:szCs w:val="20"/>
        </w:rPr>
      </w:pPr>
      <w:r w:rsidRPr="007A372B">
        <w:rPr>
          <w:sz w:val="20"/>
          <w:szCs w:val="20"/>
        </w:rPr>
        <w:t xml:space="preserve">Het doel van dit blok is om cursisten met behulp van de </w:t>
      </w:r>
      <w:r w:rsidR="00896350">
        <w:rPr>
          <w:sz w:val="20"/>
          <w:szCs w:val="20"/>
        </w:rPr>
        <w:t>r</w:t>
      </w:r>
      <w:r w:rsidRPr="007A372B">
        <w:rPr>
          <w:sz w:val="20"/>
          <w:szCs w:val="20"/>
        </w:rPr>
        <w:t xml:space="preserve">ekentaalkaart aan de slag te zetten. De </w:t>
      </w:r>
      <w:r w:rsidR="00896350">
        <w:rPr>
          <w:sz w:val="20"/>
          <w:szCs w:val="20"/>
        </w:rPr>
        <w:t>r</w:t>
      </w:r>
      <w:r w:rsidRPr="007A372B">
        <w:rPr>
          <w:sz w:val="20"/>
          <w:szCs w:val="20"/>
        </w:rPr>
        <w:t xml:space="preserve">ekentaalkaart omvat alle inhoudelijke onderdelen die tot nu toe in de cursus zijn langs gekomen (denkstappen, typen taal, </w:t>
      </w:r>
      <w:proofErr w:type="spellStart"/>
      <w:r w:rsidRPr="009774E0">
        <w:rPr>
          <w:i/>
          <w:sz w:val="20"/>
          <w:szCs w:val="20"/>
        </w:rPr>
        <w:t>scaffolding</w:t>
      </w:r>
      <w:proofErr w:type="spellEnd"/>
      <w:r w:rsidRPr="007A372B">
        <w:rPr>
          <w:sz w:val="20"/>
          <w:szCs w:val="20"/>
        </w:rPr>
        <w:t xml:space="preserve">-strategieën). Cursisten gaan in dit blok aan de hand van de rekentaalkaart een lesvoorbereiding uitschrijven bij de opdracht Schateiland. </w:t>
      </w:r>
    </w:p>
    <w:p w14:paraId="23423873" w14:textId="02AFFB3B" w:rsidR="003B45DC" w:rsidRPr="007A372B" w:rsidRDefault="003B45DC" w:rsidP="00CC3F9D">
      <w:pPr>
        <w:spacing w:after="0" w:line="240" w:lineRule="auto"/>
        <w:rPr>
          <w:i/>
          <w:sz w:val="20"/>
          <w:szCs w:val="20"/>
        </w:rPr>
      </w:pPr>
      <w:proofErr w:type="gramStart"/>
      <w:r w:rsidRPr="007A372B">
        <w:rPr>
          <w:i/>
          <w:sz w:val="20"/>
          <w:szCs w:val="20"/>
        </w:rPr>
        <w:t xml:space="preserve">Materiaal: dia 17 en 18; </w:t>
      </w:r>
      <w:r w:rsidR="00802DBA">
        <w:rPr>
          <w:i/>
          <w:sz w:val="20"/>
          <w:szCs w:val="20"/>
        </w:rPr>
        <w:t>hand-out</w:t>
      </w:r>
      <w:r w:rsidRPr="007A372B">
        <w:rPr>
          <w:i/>
          <w:sz w:val="20"/>
          <w:szCs w:val="20"/>
        </w:rPr>
        <w:t xml:space="preserve"> </w:t>
      </w:r>
      <w:r w:rsidR="00F86159">
        <w:rPr>
          <w:i/>
          <w:sz w:val="20"/>
          <w:szCs w:val="20"/>
        </w:rPr>
        <w:t>De wereld in g</w:t>
      </w:r>
      <w:r w:rsidRPr="007A372B">
        <w:rPr>
          <w:i/>
          <w:sz w:val="20"/>
          <w:szCs w:val="20"/>
        </w:rPr>
        <w:t xml:space="preserve">etallen (opdracht Schateiland); </w:t>
      </w:r>
      <w:r w:rsidR="00802DBA">
        <w:rPr>
          <w:i/>
          <w:sz w:val="20"/>
          <w:szCs w:val="20"/>
        </w:rPr>
        <w:t>hand-out</w:t>
      </w:r>
      <w:r w:rsidRPr="007A372B">
        <w:rPr>
          <w:i/>
          <w:sz w:val="20"/>
          <w:szCs w:val="20"/>
        </w:rPr>
        <w:t xml:space="preserve"> rekentaalkaart; </w:t>
      </w:r>
      <w:r w:rsidR="00802DBA">
        <w:rPr>
          <w:i/>
          <w:sz w:val="20"/>
          <w:szCs w:val="20"/>
        </w:rPr>
        <w:t>hand-out</w:t>
      </w:r>
      <w:r w:rsidRPr="007A372B">
        <w:rPr>
          <w:i/>
          <w:sz w:val="20"/>
          <w:szCs w:val="20"/>
        </w:rPr>
        <w:t xml:space="preserve"> “huiswerk rekentaalkaart”; </w:t>
      </w:r>
      <w:r w:rsidR="00802DBA">
        <w:rPr>
          <w:i/>
          <w:sz w:val="20"/>
          <w:szCs w:val="20"/>
        </w:rPr>
        <w:t>hand-out</w:t>
      </w:r>
      <w:r w:rsidRPr="007A372B">
        <w:rPr>
          <w:i/>
          <w:sz w:val="20"/>
          <w:szCs w:val="20"/>
        </w:rPr>
        <w:t xml:space="preserve"> Schateiland (de uitwerking).</w:t>
      </w:r>
      <w:proofErr w:type="gramEnd"/>
    </w:p>
    <w:p w14:paraId="3E7C5B8F" w14:textId="77777777" w:rsidR="00C12495" w:rsidRPr="007A372B" w:rsidRDefault="00C12495" w:rsidP="00CC3F9D">
      <w:pPr>
        <w:spacing w:after="0" w:line="240" w:lineRule="auto"/>
        <w:rPr>
          <w:sz w:val="20"/>
          <w:szCs w:val="20"/>
        </w:rPr>
      </w:pPr>
    </w:p>
    <w:p w14:paraId="43D1573D" w14:textId="77777777" w:rsidR="00D13415" w:rsidRPr="007A372B" w:rsidRDefault="00D13415" w:rsidP="00CC3F9D">
      <w:pPr>
        <w:spacing w:after="0" w:line="240" w:lineRule="auto"/>
        <w:rPr>
          <w:b/>
          <w:sz w:val="20"/>
          <w:szCs w:val="20"/>
        </w:rPr>
      </w:pPr>
      <w:r w:rsidRPr="007A372B">
        <w:rPr>
          <w:b/>
          <w:sz w:val="20"/>
          <w:szCs w:val="20"/>
        </w:rPr>
        <w:t>Tekst bij de diapresentatie:</w:t>
      </w:r>
    </w:p>
    <w:tbl>
      <w:tblPr>
        <w:tblStyle w:val="Tabelraster"/>
        <w:tblW w:w="0" w:type="auto"/>
        <w:tblLook w:val="04A0" w:firstRow="1" w:lastRow="0" w:firstColumn="1" w:lastColumn="0" w:noHBand="0" w:noVBand="1"/>
      </w:tblPr>
      <w:tblGrid>
        <w:gridCol w:w="1029"/>
        <w:gridCol w:w="8259"/>
      </w:tblGrid>
      <w:tr w:rsidR="00D13415" w:rsidRPr="007A372B" w14:paraId="49599EC3"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510C9447" w14:textId="77777777" w:rsidR="00D13415" w:rsidRPr="007A372B" w:rsidRDefault="00D13415" w:rsidP="00CC3F9D">
            <w:pPr>
              <w:rPr>
                <w:sz w:val="20"/>
                <w:szCs w:val="20"/>
                <w:lang w:val="nl-NL"/>
              </w:rPr>
            </w:pPr>
            <w:r w:rsidRPr="007A372B">
              <w:rPr>
                <w:sz w:val="20"/>
                <w:szCs w:val="20"/>
                <w:lang w:val="nl-NL"/>
              </w:rPr>
              <w:t>1</w:t>
            </w:r>
          </w:p>
        </w:tc>
        <w:tc>
          <w:tcPr>
            <w:tcW w:w="8259" w:type="dxa"/>
            <w:tcBorders>
              <w:top w:val="single" w:sz="4" w:space="0" w:color="auto"/>
              <w:left w:val="single" w:sz="4" w:space="0" w:color="auto"/>
              <w:bottom w:val="single" w:sz="4" w:space="0" w:color="auto"/>
              <w:right w:val="single" w:sz="4" w:space="0" w:color="auto"/>
            </w:tcBorders>
          </w:tcPr>
          <w:p w14:paraId="6AA14ED1" w14:textId="77777777" w:rsidR="00D13415" w:rsidRPr="007A372B" w:rsidRDefault="00D13415" w:rsidP="00CC3F9D">
            <w:pPr>
              <w:rPr>
                <w:sz w:val="20"/>
                <w:szCs w:val="20"/>
                <w:u w:val="single"/>
                <w:lang w:val="nl-NL"/>
              </w:rPr>
            </w:pPr>
          </w:p>
        </w:tc>
      </w:tr>
      <w:tr w:rsidR="00D13415" w:rsidRPr="007A372B" w14:paraId="0542AF85"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0E2C7BD4" w14:textId="77777777" w:rsidR="00D13415" w:rsidRPr="007A372B" w:rsidRDefault="00D13415" w:rsidP="00CC3F9D">
            <w:pPr>
              <w:rPr>
                <w:sz w:val="20"/>
                <w:szCs w:val="20"/>
                <w:lang w:val="nl-NL"/>
              </w:rPr>
            </w:pPr>
            <w:r w:rsidRPr="007A372B">
              <w:rPr>
                <w:sz w:val="20"/>
                <w:szCs w:val="20"/>
                <w:lang w:val="nl-NL"/>
              </w:rPr>
              <w:t>2</w:t>
            </w:r>
          </w:p>
        </w:tc>
        <w:tc>
          <w:tcPr>
            <w:tcW w:w="8259" w:type="dxa"/>
            <w:tcBorders>
              <w:top w:val="single" w:sz="4" w:space="0" w:color="auto"/>
              <w:left w:val="single" w:sz="4" w:space="0" w:color="auto"/>
              <w:bottom w:val="single" w:sz="4" w:space="0" w:color="auto"/>
              <w:right w:val="single" w:sz="4" w:space="0" w:color="auto"/>
            </w:tcBorders>
          </w:tcPr>
          <w:p w14:paraId="5B973773" w14:textId="1FBAD82D" w:rsidR="00C46356" w:rsidRPr="007A372B" w:rsidRDefault="00B60E2C" w:rsidP="00CC3F9D">
            <w:pPr>
              <w:rPr>
                <w:sz w:val="20"/>
                <w:szCs w:val="20"/>
                <w:u w:val="single"/>
                <w:lang w:val="nl-NL"/>
              </w:rPr>
            </w:pPr>
            <w:r w:rsidRPr="007A372B">
              <w:rPr>
                <w:sz w:val="20"/>
                <w:szCs w:val="20"/>
                <w:u w:val="single"/>
                <w:lang w:val="nl-NL"/>
              </w:rPr>
              <w:t>Dia:</w:t>
            </w:r>
            <w:r w:rsidR="00C46356" w:rsidRPr="007A372B">
              <w:rPr>
                <w:sz w:val="20"/>
                <w:szCs w:val="20"/>
                <w:u w:val="single"/>
                <w:lang w:val="nl-NL"/>
              </w:rPr>
              <w:t xml:space="preserve"> Terugblik bijeenkomst 2</w:t>
            </w:r>
          </w:p>
          <w:p w14:paraId="533722E6" w14:textId="77777777" w:rsidR="00D13415" w:rsidRPr="007A372B" w:rsidRDefault="00C46356" w:rsidP="00CC3F9D">
            <w:pPr>
              <w:rPr>
                <w:sz w:val="20"/>
                <w:szCs w:val="20"/>
                <w:lang w:val="nl-NL"/>
              </w:rPr>
            </w:pPr>
            <w:r w:rsidRPr="007A372B">
              <w:rPr>
                <w:sz w:val="20"/>
                <w:szCs w:val="20"/>
                <w:lang w:val="nl-NL"/>
              </w:rPr>
              <w:t>Blik samen met de cursisten terug op de kernonderdelen uit de tweede bijeenkomst.</w:t>
            </w:r>
          </w:p>
        </w:tc>
      </w:tr>
      <w:tr w:rsidR="00D13415" w:rsidRPr="007A372B" w14:paraId="42662473"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6A542C40" w14:textId="77777777" w:rsidR="00D13415" w:rsidRPr="007A372B" w:rsidRDefault="00D13415" w:rsidP="00CC3F9D">
            <w:pPr>
              <w:rPr>
                <w:sz w:val="20"/>
                <w:szCs w:val="20"/>
                <w:lang w:val="nl-NL"/>
              </w:rPr>
            </w:pPr>
            <w:r w:rsidRPr="007A372B">
              <w:rPr>
                <w:sz w:val="20"/>
                <w:szCs w:val="20"/>
                <w:lang w:val="nl-NL"/>
              </w:rPr>
              <w:t>3</w:t>
            </w:r>
          </w:p>
        </w:tc>
        <w:tc>
          <w:tcPr>
            <w:tcW w:w="8259" w:type="dxa"/>
            <w:tcBorders>
              <w:top w:val="single" w:sz="4" w:space="0" w:color="auto"/>
              <w:left w:val="single" w:sz="4" w:space="0" w:color="auto"/>
              <w:bottom w:val="single" w:sz="4" w:space="0" w:color="auto"/>
              <w:right w:val="single" w:sz="4" w:space="0" w:color="auto"/>
            </w:tcBorders>
          </w:tcPr>
          <w:p w14:paraId="3A327029" w14:textId="5A5E7098" w:rsidR="00C46356" w:rsidRPr="007A372B" w:rsidRDefault="00B60E2C" w:rsidP="00CC3F9D">
            <w:pPr>
              <w:rPr>
                <w:sz w:val="20"/>
                <w:szCs w:val="20"/>
                <w:u w:val="single"/>
                <w:lang w:val="nl-NL"/>
              </w:rPr>
            </w:pPr>
            <w:r w:rsidRPr="007A372B">
              <w:rPr>
                <w:sz w:val="20"/>
                <w:szCs w:val="20"/>
                <w:u w:val="single"/>
                <w:lang w:val="nl-NL"/>
              </w:rPr>
              <w:t>Dia:</w:t>
            </w:r>
            <w:r w:rsidR="00C46356" w:rsidRPr="007A372B">
              <w:rPr>
                <w:sz w:val="20"/>
                <w:szCs w:val="20"/>
                <w:u w:val="single"/>
                <w:lang w:val="nl-NL"/>
              </w:rPr>
              <w:t xml:space="preserve"> Programma bijeenkomst 3</w:t>
            </w:r>
          </w:p>
          <w:p w14:paraId="3C05B7BA" w14:textId="77777777" w:rsidR="00D13415" w:rsidRPr="007A372B" w:rsidRDefault="00C46356" w:rsidP="00CC3F9D">
            <w:pPr>
              <w:rPr>
                <w:sz w:val="20"/>
                <w:szCs w:val="20"/>
                <w:lang w:val="nl-NL"/>
              </w:rPr>
            </w:pPr>
            <w:r w:rsidRPr="007A372B">
              <w:rPr>
                <w:sz w:val="20"/>
                <w:szCs w:val="20"/>
                <w:lang w:val="nl-NL"/>
              </w:rPr>
              <w:t>Licht de programmaonderdelen toe.</w:t>
            </w:r>
          </w:p>
        </w:tc>
      </w:tr>
      <w:tr w:rsidR="00D13415" w:rsidRPr="007A372B" w14:paraId="0AA825D4"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63912D5C" w14:textId="77777777" w:rsidR="00D13415" w:rsidRPr="007A372B" w:rsidRDefault="00D13415" w:rsidP="00CC3F9D">
            <w:pPr>
              <w:rPr>
                <w:sz w:val="20"/>
                <w:szCs w:val="20"/>
                <w:lang w:val="nl-NL"/>
              </w:rPr>
            </w:pPr>
            <w:r w:rsidRPr="007A372B">
              <w:rPr>
                <w:sz w:val="20"/>
                <w:szCs w:val="20"/>
                <w:lang w:val="nl-NL"/>
              </w:rPr>
              <w:t>4</w:t>
            </w:r>
          </w:p>
        </w:tc>
        <w:tc>
          <w:tcPr>
            <w:tcW w:w="8259" w:type="dxa"/>
            <w:tcBorders>
              <w:top w:val="single" w:sz="4" w:space="0" w:color="auto"/>
              <w:left w:val="single" w:sz="4" w:space="0" w:color="auto"/>
              <w:bottom w:val="single" w:sz="4" w:space="0" w:color="auto"/>
              <w:right w:val="single" w:sz="4" w:space="0" w:color="auto"/>
            </w:tcBorders>
          </w:tcPr>
          <w:p w14:paraId="53861D9A" w14:textId="007F9E50" w:rsidR="00D13415" w:rsidRPr="007A372B" w:rsidRDefault="00B60E2C" w:rsidP="00CC3F9D">
            <w:pPr>
              <w:rPr>
                <w:sz w:val="20"/>
                <w:szCs w:val="20"/>
                <w:u w:val="single"/>
                <w:lang w:val="nl-NL"/>
              </w:rPr>
            </w:pPr>
            <w:r w:rsidRPr="007A372B">
              <w:rPr>
                <w:sz w:val="20"/>
                <w:szCs w:val="20"/>
                <w:u w:val="single"/>
                <w:lang w:val="nl-NL"/>
              </w:rPr>
              <w:t>Dia:</w:t>
            </w:r>
            <w:r w:rsidR="00C46356" w:rsidRPr="007A372B">
              <w:rPr>
                <w:sz w:val="20"/>
                <w:szCs w:val="20"/>
                <w:u w:val="single"/>
                <w:lang w:val="nl-NL"/>
              </w:rPr>
              <w:t xml:space="preserve"> Huiswerkopdracht schattend rekenen</w:t>
            </w:r>
          </w:p>
          <w:p w14:paraId="5B2A8E76" w14:textId="77777777" w:rsidR="00C46356" w:rsidRPr="007A372B" w:rsidRDefault="000A0E30" w:rsidP="00CC3F9D">
            <w:pPr>
              <w:rPr>
                <w:sz w:val="20"/>
                <w:szCs w:val="20"/>
                <w:lang w:val="nl-NL"/>
              </w:rPr>
            </w:pPr>
            <w:r w:rsidRPr="007A372B">
              <w:rPr>
                <w:sz w:val="20"/>
                <w:szCs w:val="20"/>
                <w:lang w:val="nl-NL"/>
              </w:rPr>
              <w:t>Laat cursisten in groepjes terugblikken op de huiswerkopdracht schattend rekenen, en bespreek plenair na. Zorg ervoor dat deze terugblik bijdraagt aan de bewustwording van cursisten: welke kansen benutten ze al voor interactiebevordering, en welke kansen laten ze nog liggen? Welke voornemens formuleren ze op grond hiervan?</w:t>
            </w:r>
          </w:p>
        </w:tc>
      </w:tr>
      <w:tr w:rsidR="00D13415" w:rsidRPr="007A372B" w14:paraId="638622AE"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6FBFEB23" w14:textId="77777777" w:rsidR="00D13415" w:rsidRPr="007A372B" w:rsidRDefault="00D13415" w:rsidP="00CC3F9D">
            <w:pPr>
              <w:rPr>
                <w:sz w:val="20"/>
                <w:szCs w:val="20"/>
                <w:lang w:val="nl-NL"/>
              </w:rPr>
            </w:pPr>
            <w:r w:rsidRPr="007A372B">
              <w:rPr>
                <w:sz w:val="20"/>
                <w:szCs w:val="20"/>
                <w:lang w:val="nl-NL"/>
              </w:rPr>
              <w:t>5</w:t>
            </w:r>
          </w:p>
        </w:tc>
        <w:tc>
          <w:tcPr>
            <w:tcW w:w="8259" w:type="dxa"/>
            <w:tcBorders>
              <w:top w:val="single" w:sz="4" w:space="0" w:color="auto"/>
              <w:left w:val="single" w:sz="4" w:space="0" w:color="auto"/>
              <w:bottom w:val="single" w:sz="4" w:space="0" w:color="auto"/>
              <w:right w:val="single" w:sz="4" w:space="0" w:color="auto"/>
            </w:tcBorders>
          </w:tcPr>
          <w:p w14:paraId="30AC959A" w14:textId="188E9AC7" w:rsidR="000A0E30" w:rsidRPr="007A372B" w:rsidRDefault="00B60E2C" w:rsidP="00CC3F9D">
            <w:pPr>
              <w:rPr>
                <w:sz w:val="20"/>
                <w:szCs w:val="20"/>
                <w:u w:val="single"/>
                <w:lang w:val="nl-NL"/>
              </w:rPr>
            </w:pPr>
            <w:r w:rsidRPr="007A372B">
              <w:rPr>
                <w:sz w:val="20"/>
                <w:szCs w:val="20"/>
                <w:u w:val="single"/>
                <w:lang w:val="nl-NL"/>
              </w:rPr>
              <w:t>Dia:</w:t>
            </w:r>
            <w:r w:rsidR="000A0E30" w:rsidRPr="007A372B">
              <w:rPr>
                <w:sz w:val="20"/>
                <w:szCs w:val="20"/>
                <w:u w:val="single"/>
                <w:lang w:val="nl-NL"/>
              </w:rPr>
              <w:t xml:space="preserve"> Waarom talige ondersteuning?</w:t>
            </w:r>
          </w:p>
          <w:p w14:paraId="67F40065" w14:textId="77777777" w:rsidR="00C46356" w:rsidRPr="007A372B" w:rsidRDefault="00C46356" w:rsidP="00CC3F9D">
            <w:pPr>
              <w:rPr>
                <w:sz w:val="20"/>
                <w:szCs w:val="20"/>
                <w:lang w:val="nl-NL"/>
              </w:rPr>
            </w:pPr>
            <w:r w:rsidRPr="007A372B">
              <w:rPr>
                <w:sz w:val="20"/>
                <w:szCs w:val="20"/>
                <w:lang w:val="nl-NL"/>
              </w:rPr>
              <w:t>Vraag aan de cursisten: wat zou dit plaatje met de rekenles te maken kunnen hebben?</w:t>
            </w:r>
          </w:p>
          <w:p w14:paraId="16C01F86" w14:textId="77ECA7C6" w:rsidR="00D13415" w:rsidRPr="007A372B" w:rsidRDefault="00C46356" w:rsidP="009774E0">
            <w:pPr>
              <w:rPr>
                <w:sz w:val="20"/>
                <w:szCs w:val="20"/>
                <w:lang w:val="nl-NL"/>
              </w:rPr>
            </w:pPr>
            <w:r w:rsidRPr="007A372B">
              <w:rPr>
                <w:sz w:val="20"/>
                <w:szCs w:val="20"/>
                <w:lang w:val="nl-NL"/>
              </w:rPr>
              <w:t>Er is een enorme talige diversiteit in basisschoolklassen. De diversiteit is alleen maar groter geworden</w:t>
            </w:r>
            <w:r w:rsidR="009774E0">
              <w:rPr>
                <w:sz w:val="20"/>
                <w:szCs w:val="20"/>
                <w:lang w:val="nl-NL"/>
              </w:rPr>
              <w:t xml:space="preserve">. Er zijn niet </w:t>
            </w:r>
            <w:r w:rsidRPr="007A372B">
              <w:rPr>
                <w:sz w:val="20"/>
                <w:szCs w:val="20"/>
                <w:lang w:val="nl-NL"/>
              </w:rPr>
              <w:t>alleen tweetalige leerlingen, maar</w:t>
            </w:r>
            <w:r w:rsidR="009774E0">
              <w:rPr>
                <w:sz w:val="20"/>
                <w:szCs w:val="20"/>
                <w:lang w:val="nl-NL"/>
              </w:rPr>
              <w:t xml:space="preserve"> ook meer taalzwakke leerlingen</w:t>
            </w:r>
            <w:r w:rsidRPr="007A372B">
              <w:rPr>
                <w:sz w:val="20"/>
                <w:szCs w:val="20"/>
                <w:lang w:val="nl-NL"/>
              </w:rPr>
              <w:t>. Leerlingen kunnen pas meedoen in de reken</w:t>
            </w:r>
            <w:r w:rsidR="009774E0">
              <w:rPr>
                <w:sz w:val="20"/>
                <w:szCs w:val="20"/>
                <w:lang w:val="nl-NL"/>
              </w:rPr>
              <w:t>-wiskunde</w:t>
            </w:r>
            <w:r w:rsidRPr="007A372B">
              <w:rPr>
                <w:sz w:val="20"/>
                <w:szCs w:val="20"/>
                <w:lang w:val="nl-NL"/>
              </w:rPr>
              <w:t xml:space="preserve">les, als ze erover kunnen praten, bijvoorbeeld als ze oplossingsstrategieën kunnen verwoorden. Om leerlingen hiertoe in staat te stellen, is talige ondersteuning cruciaal. Overigens hebben ook Nederlandstalige kinderen baat bij expliciet onderwijs in de taal van het vak rekenen-wiskunde. </w:t>
            </w:r>
          </w:p>
        </w:tc>
      </w:tr>
      <w:tr w:rsidR="00D13415" w:rsidRPr="007A372B" w14:paraId="2988AC38"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2BED6699" w14:textId="77777777" w:rsidR="00D13415" w:rsidRPr="007A372B" w:rsidRDefault="00D13415" w:rsidP="00CC3F9D">
            <w:pPr>
              <w:rPr>
                <w:sz w:val="20"/>
                <w:szCs w:val="20"/>
                <w:lang w:val="nl-NL"/>
              </w:rPr>
            </w:pPr>
            <w:r w:rsidRPr="007A372B">
              <w:rPr>
                <w:sz w:val="20"/>
                <w:szCs w:val="20"/>
                <w:lang w:val="nl-NL"/>
              </w:rPr>
              <w:t>6</w:t>
            </w:r>
          </w:p>
        </w:tc>
        <w:tc>
          <w:tcPr>
            <w:tcW w:w="8259" w:type="dxa"/>
            <w:tcBorders>
              <w:top w:val="single" w:sz="4" w:space="0" w:color="auto"/>
              <w:left w:val="single" w:sz="4" w:space="0" w:color="auto"/>
              <w:bottom w:val="single" w:sz="4" w:space="0" w:color="auto"/>
              <w:right w:val="single" w:sz="4" w:space="0" w:color="auto"/>
            </w:tcBorders>
          </w:tcPr>
          <w:p w14:paraId="4D85B8F3" w14:textId="41061B17" w:rsidR="00D13415" w:rsidRPr="007A372B" w:rsidRDefault="00B60E2C" w:rsidP="00CC3F9D">
            <w:pPr>
              <w:rPr>
                <w:sz w:val="20"/>
                <w:szCs w:val="20"/>
                <w:u w:val="single"/>
                <w:lang w:val="nl-NL"/>
              </w:rPr>
            </w:pPr>
            <w:r w:rsidRPr="007A372B">
              <w:rPr>
                <w:sz w:val="20"/>
                <w:szCs w:val="20"/>
                <w:u w:val="single"/>
                <w:lang w:val="nl-NL"/>
              </w:rPr>
              <w:t>Dia:</w:t>
            </w:r>
            <w:r w:rsidR="000A0E30" w:rsidRPr="007A372B">
              <w:rPr>
                <w:sz w:val="20"/>
                <w:szCs w:val="20"/>
                <w:u w:val="single"/>
                <w:lang w:val="nl-NL"/>
              </w:rPr>
              <w:t xml:space="preserve"> </w:t>
            </w:r>
            <w:proofErr w:type="spellStart"/>
            <w:r w:rsidR="000A0E30" w:rsidRPr="009774E0">
              <w:rPr>
                <w:i/>
                <w:sz w:val="20"/>
                <w:szCs w:val="20"/>
                <w:u w:val="single"/>
                <w:lang w:val="nl-NL"/>
              </w:rPr>
              <w:t>Scaffolding</w:t>
            </w:r>
            <w:proofErr w:type="spellEnd"/>
            <w:r w:rsidR="000A0E30" w:rsidRPr="007A372B">
              <w:rPr>
                <w:sz w:val="20"/>
                <w:szCs w:val="20"/>
                <w:u w:val="single"/>
                <w:lang w:val="nl-NL"/>
              </w:rPr>
              <w:t>: in de steigers zetten</w:t>
            </w:r>
          </w:p>
          <w:p w14:paraId="1E15130D" w14:textId="3BCDF987" w:rsidR="000A0E30" w:rsidRPr="007A372B" w:rsidRDefault="000A0E30" w:rsidP="009774E0">
            <w:pPr>
              <w:rPr>
                <w:sz w:val="20"/>
                <w:szCs w:val="20"/>
                <w:lang w:val="nl-NL"/>
              </w:rPr>
            </w:pPr>
            <w:r w:rsidRPr="007A372B">
              <w:rPr>
                <w:sz w:val="20"/>
                <w:szCs w:val="20"/>
                <w:lang w:val="nl-NL"/>
              </w:rPr>
              <w:t xml:space="preserve">Vraag cursisten wat ze op de afbeelding zien. </w:t>
            </w:r>
            <w:proofErr w:type="gramStart"/>
            <w:r w:rsidRPr="007A372B">
              <w:rPr>
                <w:sz w:val="20"/>
                <w:szCs w:val="20"/>
                <w:lang w:val="nl-NL"/>
              </w:rPr>
              <w:t xml:space="preserve">Leg uit: </w:t>
            </w:r>
            <w:proofErr w:type="spellStart"/>
            <w:r w:rsidRPr="0013376A">
              <w:rPr>
                <w:i/>
                <w:sz w:val="20"/>
                <w:szCs w:val="20"/>
                <w:lang w:val="nl-NL"/>
              </w:rPr>
              <w:t>scaffolding</w:t>
            </w:r>
            <w:proofErr w:type="spellEnd"/>
            <w:r w:rsidRPr="007A372B">
              <w:rPr>
                <w:sz w:val="20"/>
                <w:szCs w:val="20"/>
                <w:lang w:val="nl-NL"/>
              </w:rPr>
              <w:t xml:space="preserve"> is een metafoor; het verwijst naar tijdelijke hulp die aangepast is aan het niveau van de ander (leerling). </w:t>
            </w:r>
            <w:proofErr w:type="gramEnd"/>
            <w:r w:rsidRPr="007A372B">
              <w:rPr>
                <w:sz w:val="20"/>
                <w:szCs w:val="20"/>
                <w:lang w:val="nl-NL"/>
              </w:rPr>
              <w:t>Naarmate een leerling zelfstandiger wordt, wordt de hulp teruggenomen</w:t>
            </w:r>
            <w:r w:rsidR="009774E0">
              <w:rPr>
                <w:sz w:val="20"/>
                <w:szCs w:val="20"/>
                <w:lang w:val="nl-NL"/>
              </w:rPr>
              <w:t>. D</w:t>
            </w:r>
            <w:r w:rsidRPr="007A372B">
              <w:rPr>
                <w:sz w:val="20"/>
                <w:szCs w:val="20"/>
                <w:lang w:val="nl-NL"/>
              </w:rPr>
              <w:t xml:space="preserve">e steigers </w:t>
            </w:r>
            <w:r w:rsidR="009774E0">
              <w:rPr>
                <w:sz w:val="20"/>
                <w:szCs w:val="20"/>
                <w:lang w:val="nl-NL"/>
              </w:rPr>
              <w:t xml:space="preserve">worden </w:t>
            </w:r>
            <w:r w:rsidRPr="007A372B">
              <w:rPr>
                <w:sz w:val="20"/>
                <w:szCs w:val="20"/>
                <w:lang w:val="nl-NL"/>
              </w:rPr>
              <w:t>geleidel</w:t>
            </w:r>
            <w:r w:rsidR="009774E0">
              <w:rPr>
                <w:sz w:val="20"/>
                <w:szCs w:val="20"/>
                <w:lang w:val="nl-NL"/>
              </w:rPr>
              <w:t>ijk afgebroken</w:t>
            </w:r>
            <w:r w:rsidRPr="007A372B">
              <w:rPr>
                <w:sz w:val="20"/>
                <w:szCs w:val="20"/>
                <w:lang w:val="nl-NL"/>
              </w:rPr>
              <w:t xml:space="preserve">. </w:t>
            </w:r>
          </w:p>
        </w:tc>
      </w:tr>
      <w:tr w:rsidR="00D13415" w:rsidRPr="007A372B" w14:paraId="07CB9E53"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7B43B9A8" w14:textId="77777777" w:rsidR="00D13415" w:rsidRPr="007A372B" w:rsidRDefault="00D13415" w:rsidP="00CC3F9D">
            <w:pPr>
              <w:rPr>
                <w:sz w:val="20"/>
                <w:szCs w:val="20"/>
                <w:lang w:val="nl-NL"/>
              </w:rPr>
            </w:pPr>
            <w:r w:rsidRPr="007A372B">
              <w:rPr>
                <w:sz w:val="20"/>
                <w:szCs w:val="20"/>
                <w:lang w:val="nl-NL"/>
              </w:rPr>
              <w:t>7</w:t>
            </w:r>
          </w:p>
        </w:tc>
        <w:tc>
          <w:tcPr>
            <w:tcW w:w="8259" w:type="dxa"/>
            <w:tcBorders>
              <w:top w:val="single" w:sz="4" w:space="0" w:color="auto"/>
              <w:left w:val="single" w:sz="4" w:space="0" w:color="auto"/>
              <w:bottom w:val="single" w:sz="4" w:space="0" w:color="auto"/>
              <w:right w:val="single" w:sz="4" w:space="0" w:color="auto"/>
            </w:tcBorders>
          </w:tcPr>
          <w:p w14:paraId="70364FA6" w14:textId="0EA08EBF" w:rsidR="00A05449" w:rsidRPr="007A372B" w:rsidRDefault="00B60E2C" w:rsidP="00CC3F9D">
            <w:pPr>
              <w:rPr>
                <w:sz w:val="20"/>
                <w:szCs w:val="20"/>
                <w:u w:val="single"/>
                <w:lang w:val="nl-NL"/>
              </w:rPr>
            </w:pPr>
            <w:r w:rsidRPr="007A372B">
              <w:rPr>
                <w:sz w:val="20"/>
                <w:szCs w:val="20"/>
                <w:u w:val="single"/>
                <w:lang w:val="nl-NL"/>
              </w:rPr>
              <w:t>Dia:</w:t>
            </w:r>
            <w:r w:rsidR="00A05449" w:rsidRPr="007A372B">
              <w:rPr>
                <w:sz w:val="20"/>
                <w:szCs w:val="20"/>
                <w:u w:val="single"/>
                <w:lang w:val="nl-NL"/>
              </w:rPr>
              <w:t xml:space="preserve"> </w:t>
            </w:r>
            <w:proofErr w:type="spellStart"/>
            <w:r w:rsidR="00A05449" w:rsidRPr="0013376A">
              <w:rPr>
                <w:i/>
                <w:sz w:val="20"/>
                <w:szCs w:val="20"/>
                <w:u w:val="single"/>
                <w:lang w:val="nl-NL"/>
              </w:rPr>
              <w:t>Scaffolding</w:t>
            </w:r>
            <w:proofErr w:type="spellEnd"/>
            <w:r w:rsidR="00A05449" w:rsidRPr="007A372B">
              <w:rPr>
                <w:sz w:val="20"/>
                <w:szCs w:val="20"/>
                <w:u w:val="single"/>
                <w:lang w:val="nl-NL"/>
              </w:rPr>
              <w:t xml:space="preserve"> van taal</w:t>
            </w:r>
          </w:p>
          <w:p w14:paraId="6E9A899D" w14:textId="0B6919A8" w:rsidR="0032087E" w:rsidRPr="007A372B" w:rsidRDefault="003B45DC" w:rsidP="00CC3F9D">
            <w:pPr>
              <w:rPr>
                <w:sz w:val="20"/>
                <w:szCs w:val="20"/>
                <w:lang w:val="nl-NL"/>
              </w:rPr>
            </w:pPr>
            <w:r w:rsidRPr="007A372B">
              <w:rPr>
                <w:sz w:val="20"/>
                <w:szCs w:val="20"/>
                <w:lang w:val="nl-NL"/>
              </w:rPr>
              <w:t xml:space="preserve">Vertel: wij gebruiken het begrip </w:t>
            </w:r>
            <w:proofErr w:type="spellStart"/>
            <w:r w:rsidRPr="0013376A">
              <w:rPr>
                <w:i/>
                <w:sz w:val="20"/>
                <w:szCs w:val="20"/>
                <w:lang w:val="nl-NL"/>
              </w:rPr>
              <w:t>scaffolding</w:t>
            </w:r>
            <w:proofErr w:type="spellEnd"/>
            <w:r w:rsidRPr="007A372B">
              <w:rPr>
                <w:sz w:val="20"/>
                <w:szCs w:val="20"/>
                <w:lang w:val="nl-NL"/>
              </w:rPr>
              <w:t xml:space="preserve"> toegespitst op taal. Voorlezen en uitleggen definitie van</w:t>
            </w:r>
            <w:r w:rsidR="006E20DA">
              <w:rPr>
                <w:sz w:val="20"/>
                <w:szCs w:val="20"/>
                <w:lang w:val="nl-NL"/>
              </w:rPr>
              <w:t xml:space="preserve"> “</w:t>
            </w:r>
            <w:proofErr w:type="spellStart"/>
            <w:r w:rsidRPr="0013376A">
              <w:rPr>
                <w:i/>
                <w:sz w:val="20"/>
                <w:szCs w:val="20"/>
                <w:lang w:val="nl-NL"/>
              </w:rPr>
              <w:t>scaffolding</w:t>
            </w:r>
            <w:proofErr w:type="spellEnd"/>
            <w:r w:rsidR="00F86159">
              <w:rPr>
                <w:sz w:val="20"/>
                <w:szCs w:val="20"/>
                <w:lang w:val="nl-NL"/>
              </w:rPr>
              <w:t xml:space="preserve"> van taal”</w:t>
            </w:r>
            <w:r w:rsidRPr="007A372B">
              <w:rPr>
                <w:sz w:val="20"/>
                <w:szCs w:val="20"/>
                <w:lang w:val="nl-NL"/>
              </w:rPr>
              <w:t xml:space="preserve">. </w:t>
            </w:r>
            <w:r w:rsidR="0032087E" w:rsidRPr="007A372B">
              <w:rPr>
                <w:sz w:val="20"/>
                <w:szCs w:val="20"/>
                <w:lang w:val="nl-NL"/>
              </w:rPr>
              <w:t xml:space="preserve">Hoe kun je die </w:t>
            </w:r>
            <w:proofErr w:type="spellStart"/>
            <w:r w:rsidR="0032087E" w:rsidRPr="0013376A">
              <w:rPr>
                <w:i/>
                <w:sz w:val="20"/>
                <w:szCs w:val="20"/>
                <w:lang w:val="nl-NL"/>
              </w:rPr>
              <w:t>scaffolding</w:t>
            </w:r>
            <w:proofErr w:type="spellEnd"/>
            <w:r w:rsidR="0032087E" w:rsidRPr="007A372B">
              <w:rPr>
                <w:sz w:val="20"/>
                <w:szCs w:val="20"/>
                <w:lang w:val="nl-NL"/>
              </w:rPr>
              <w:t xml:space="preserve"> realiseren? In interactie met de leerlingen, door het inzetten van strategieën.</w:t>
            </w:r>
          </w:p>
          <w:p w14:paraId="399E450C" w14:textId="77777777" w:rsidR="00D13415" w:rsidRPr="007A372B" w:rsidRDefault="003B45DC" w:rsidP="00CC3F9D">
            <w:pPr>
              <w:rPr>
                <w:sz w:val="20"/>
                <w:szCs w:val="20"/>
                <w:lang w:val="nl-NL"/>
              </w:rPr>
            </w:pPr>
            <w:r w:rsidRPr="007A372B">
              <w:rPr>
                <w:sz w:val="20"/>
                <w:szCs w:val="20"/>
                <w:lang w:val="nl-NL"/>
              </w:rPr>
              <w:t xml:space="preserve">Benadruk het adaptieve (responsieve) karakter van </w:t>
            </w:r>
            <w:proofErr w:type="spellStart"/>
            <w:r w:rsidRPr="0013376A">
              <w:rPr>
                <w:i/>
                <w:sz w:val="20"/>
                <w:szCs w:val="20"/>
                <w:lang w:val="nl-NL"/>
              </w:rPr>
              <w:t>scaffolding</w:t>
            </w:r>
            <w:proofErr w:type="spellEnd"/>
            <w:r w:rsidRPr="007A372B">
              <w:rPr>
                <w:sz w:val="20"/>
                <w:szCs w:val="20"/>
                <w:lang w:val="nl-NL"/>
              </w:rPr>
              <w:t xml:space="preserve">: de hulp is aangepast aan het talige niveau </w:t>
            </w:r>
            <w:r w:rsidR="0032087E" w:rsidRPr="007A372B">
              <w:rPr>
                <w:sz w:val="20"/>
                <w:szCs w:val="20"/>
                <w:lang w:val="nl-NL"/>
              </w:rPr>
              <w:t xml:space="preserve">(diagnose) </w:t>
            </w:r>
            <w:r w:rsidRPr="007A372B">
              <w:rPr>
                <w:sz w:val="20"/>
                <w:szCs w:val="20"/>
                <w:lang w:val="nl-NL"/>
              </w:rPr>
              <w:t xml:space="preserve">van de </w:t>
            </w:r>
            <w:proofErr w:type="gramStart"/>
            <w:r w:rsidRPr="007A372B">
              <w:rPr>
                <w:sz w:val="20"/>
                <w:szCs w:val="20"/>
                <w:lang w:val="nl-NL"/>
              </w:rPr>
              <w:t>leerling(en).</w:t>
            </w:r>
            <w:r w:rsidR="0032087E" w:rsidRPr="007A372B">
              <w:rPr>
                <w:sz w:val="20"/>
                <w:szCs w:val="20"/>
                <w:lang w:val="nl-NL"/>
              </w:rPr>
              <w:t xml:space="preserve"> </w:t>
            </w:r>
            <w:r w:rsidRPr="007A372B">
              <w:rPr>
                <w:sz w:val="20"/>
                <w:szCs w:val="20"/>
                <w:lang w:val="nl-NL"/>
              </w:rPr>
              <w:t xml:space="preserve"> </w:t>
            </w:r>
            <w:proofErr w:type="gramEnd"/>
            <w:r w:rsidRPr="007A372B">
              <w:rPr>
                <w:sz w:val="20"/>
                <w:szCs w:val="20"/>
                <w:lang w:val="nl-NL"/>
              </w:rPr>
              <w:t xml:space="preserve">Als ze nog weinig vaktaal beheersen rond een bepaald rekenonderwerp, zal je als leerkracht vooral nieuwe taal aanreiken en </w:t>
            </w:r>
            <w:proofErr w:type="spellStart"/>
            <w:r w:rsidRPr="007A372B">
              <w:rPr>
                <w:sz w:val="20"/>
                <w:szCs w:val="20"/>
                <w:lang w:val="nl-NL"/>
              </w:rPr>
              <w:t>leerlingtaal</w:t>
            </w:r>
            <w:proofErr w:type="spellEnd"/>
            <w:r w:rsidRPr="007A372B">
              <w:rPr>
                <w:sz w:val="20"/>
                <w:szCs w:val="20"/>
                <w:lang w:val="nl-NL"/>
              </w:rPr>
              <w:t xml:space="preserve"> herformuleren</w:t>
            </w:r>
            <w:r w:rsidR="0032087E" w:rsidRPr="007A372B">
              <w:rPr>
                <w:sz w:val="20"/>
                <w:szCs w:val="20"/>
                <w:lang w:val="nl-NL"/>
              </w:rPr>
              <w:t xml:space="preserve"> in meer </w:t>
            </w:r>
            <w:proofErr w:type="spellStart"/>
            <w:r w:rsidR="0032087E" w:rsidRPr="007A372B">
              <w:rPr>
                <w:sz w:val="20"/>
                <w:szCs w:val="20"/>
                <w:lang w:val="nl-NL"/>
              </w:rPr>
              <w:t>vaktalige</w:t>
            </w:r>
            <w:proofErr w:type="spellEnd"/>
            <w:r w:rsidR="0032087E" w:rsidRPr="007A372B">
              <w:rPr>
                <w:sz w:val="20"/>
                <w:szCs w:val="20"/>
                <w:lang w:val="nl-NL"/>
              </w:rPr>
              <w:t xml:space="preserve"> bewoordingen</w:t>
            </w:r>
            <w:r w:rsidRPr="007A372B">
              <w:rPr>
                <w:sz w:val="20"/>
                <w:szCs w:val="20"/>
                <w:lang w:val="nl-NL"/>
              </w:rPr>
              <w:t xml:space="preserve">. Naarmate de leerlingen vertrouwder zijn met het </w:t>
            </w:r>
            <w:r w:rsidR="0032087E" w:rsidRPr="007A372B">
              <w:rPr>
                <w:sz w:val="20"/>
                <w:szCs w:val="20"/>
                <w:lang w:val="nl-NL"/>
              </w:rPr>
              <w:t>reken</w:t>
            </w:r>
            <w:r w:rsidRPr="007A372B">
              <w:rPr>
                <w:sz w:val="20"/>
                <w:szCs w:val="20"/>
                <w:lang w:val="nl-NL"/>
              </w:rPr>
              <w:t xml:space="preserve">onderwerp en de bijbehorende </w:t>
            </w:r>
            <w:r w:rsidR="0032087E" w:rsidRPr="007A372B">
              <w:rPr>
                <w:sz w:val="20"/>
                <w:szCs w:val="20"/>
                <w:lang w:val="nl-NL"/>
              </w:rPr>
              <w:t>(vak)</w:t>
            </w:r>
            <w:r w:rsidRPr="007A372B">
              <w:rPr>
                <w:sz w:val="20"/>
                <w:szCs w:val="20"/>
                <w:lang w:val="nl-NL"/>
              </w:rPr>
              <w:t>taal, kan een leerkracht een groter beroep doen op de “talige zelfstandigheid”</w:t>
            </w:r>
            <w:r w:rsidR="0032087E" w:rsidRPr="007A372B">
              <w:rPr>
                <w:sz w:val="20"/>
                <w:szCs w:val="20"/>
                <w:lang w:val="nl-NL"/>
              </w:rPr>
              <w:t xml:space="preserve"> </w:t>
            </w:r>
            <w:r w:rsidRPr="007A372B">
              <w:rPr>
                <w:sz w:val="20"/>
                <w:szCs w:val="20"/>
                <w:lang w:val="nl-NL"/>
              </w:rPr>
              <w:t>van de leerlingen.</w:t>
            </w:r>
            <w:r w:rsidR="0032087E" w:rsidRPr="007A372B">
              <w:rPr>
                <w:sz w:val="20"/>
                <w:szCs w:val="20"/>
                <w:lang w:val="nl-NL"/>
              </w:rPr>
              <w:t xml:space="preserve"> Bespreek aan de hand van deze toelichting de drie kenmerken van </w:t>
            </w:r>
            <w:proofErr w:type="spellStart"/>
            <w:r w:rsidR="0032087E" w:rsidRPr="0013376A">
              <w:rPr>
                <w:i/>
                <w:sz w:val="20"/>
                <w:szCs w:val="20"/>
                <w:lang w:val="nl-NL"/>
              </w:rPr>
              <w:t>scaffolding</w:t>
            </w:r>
            <w:proofErr w:type="spellEnd"/>
            <w:r w:rsidR="0032087E" w:rsidRPr="007A372B">
              <w:rPr>
                <w:sz w:val="20"/>
                <w:szCs w:val="20"/>
                <w:lang w:val="nl-NL"/>
              </w:rPr>
              <w:t>.</w:t>
            </w:r>
          </w:p>
        </w:tc>
      </w:tr>
      <w:tr w:rsidR="00D13415" w:rsidRPr="007A372B" w14:paraId="23A315D4"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29859C23" w14:textId="77777777" w:rsidR="00D13415" w:rsidRPr="007A372B" w:rsidRDefault="00D13415" w:rsidP="00CC3F9D">
            <w:pPr>
              <w:rPr>
                <w:sz w:val="20"/>
                <w:szCs w:val="20"/>
                <w:lang w:val="nl-NL"/>
              </w:rPr>
            </w:pPr>
            <w:r w:rsidRPr="007A372B">
              <w:rPr>
                <w:sz w:val="20"/>
                <w:szCs w:val="20"/>
                <w:lang w:val="nl-NL"/>
              </w:rPr>
              <w:t>8</w:t>
            </w:r>
            <w:r w:rsidR="0032087E" w:rsidRPr="007A372B">
              <w:rPr>
                <w:sz w:val="20"/>
                <w:szCs w:val="20"/>
                <w:lang w:val="nl-NL"/>
              </w:rPr>
              <w:t xml:space="preserve"> /9</w:t>
            </w:r>
          </w:p>
        </w:tc>
        <w:tc>
          <w:tcPr>
            <w:tcW w:w="8259" w:type="dxa"/>
            <w:tcBorders>
              <w:top w:val="single" w:sz="4" w:space="0" w:color="auto"/>
              <w:left w:val="single" w:sz="4" w:space="0" w:color="auto"/>
              <w:bottom w:val="single" w:sz="4" w:space="0" w:color="auto"/>
              <w:right w:val="single" w:sz="4" w:space="0" w:color="auto"/>
            </w:tcBorders>
          </w:tcPr>
          <w:p w14:paraId="05C3B738" w14:textId="1FA2246E" w:rsidR="00A05449" w:rsidRPr="007A372B" w:rsidRDefault="0013376A" w:rsidP="00CC3F9D">
            <w:pPr>
              <w:rPr>
                <w:sz w:val="20"/>
                <w:szCs w:val="20"/>
                <w:u w:val="single"/>
                <w:lang w:val="nl-NL"/>
              </w:rPr>
            </w:pPr>
            <w:r>
              <w:rPr>
                <w:sz w:val="20"/>
                <w:szCs w:val="20"/>
                <w:u w:val="single"/>
                <w:lang w:val="nl-NL"/>
              </w:rPr>
              <w:t>Dia</w:t>
            </w:r>
            <w:r w:rsidR="00064A0D">
              <w:rPr>
                <w:sz w:val="20"/>
                <w:szCs w:val="20"/>
                <w:u w:val="single"/>
                <w:lang w:val="nl-NL"/>
              </w:rPr>
              <w:t>’</w:t>
            </w:r>
            <w:r w:rsidR="00A05449" w:rsidRPr="007A372B">
              <w:rPr>
                <w:sz w:val="20"/>
                <w:szCs w:val="20"/>
                <w:u w:val="single"/>
                <w:lang w:val="nl-NL"/>
              </w:rPr>
              <w:t xml:space="preserve">s: </w:t>
            </w:r>
            <w:proofErr w:type="spellStart"/>
            <w:r w:rsidR="00A05449" w:rsidRPr="0013376A">
              <w:rPr>
                <w:i/>
                <w:sz w:val="20"/>
                <w:szCs w:val="20"/>
                <w:u w:val="single"/>
                <w:lang w:val="nl-NL"/>
              </w:rPr>
              <w:t>Scaffolding</w:t>
            </w:r>
            <w:proofErr w:type="spellEnd"/>
            <w:r w:rsidR="00A05449" w:rsidRPr="007A372B">
              <w:rPr>
                <w:sz w:val="20"/>
                <w:szCs w:val="20"/>
                <w:u w:val="single"/>
                <w:lang w:val="nl-NL"/>
              </w:rPr>
              <w:t>-strategieën</w:t>
            </w:r>
          </w:p>
          <w:p w14:paraId="4058A447" w14:textId="77777777" w:rsidR="00D13415" w:rsidRPr="007A372B" w:rsidRDefault="0032087E" w:rsidP="00CC3F9D">
            <w:pPr>
              <w:rPr>
                <w:sz w:val="20"/>
                <w:szCs w:val="20"/>
                <w:lang w:val="nl-NL"/>
              </w:rPr>
            </w:pPr>
            <w:r w:rsidRPr="007A372B">
              <w:rPr>
                <w:sz w:val="20"/>
                <w:szCs w:val="20"/>
                <w:lang w:val="nl-NL"/>
              </w:rPr>
              <w:t xml:space="preserve">Leg uit dat je als leerkracht </w:t>
            </w:r>
            <w:proofErr w:type="spellStart"/>
            <w:r w:rsidRPr="00A42520">
              <w:rPr>
                <w:i/>
                <w:sz w:val="20"/>
                <w:szCs w:val="20"/>
                <w:lang w:val="nl-NL"/>
              </w:rPr>
              <w:t>scaffolding</w:t>
            </w:r>
            <w:proofErr w:type="spellEnd"/>
            <w:r w:rsidRPr="007A372B">
              <w:rPr>
                <w:sz w:val="20"/>
                <w:szCs w:val="20"/>
                <w:lang w:val="nl-NL"/>
              </w:rPr>
              <w:t xml:space="preserve">-strategieën kunt inzetten tijdens gesprekken met de leerlingen. De voorbeelden gaan over lijngrafieken, maar de </w:t>
            </w:r>
            <w:proofErr w:type="spellStart"/>
            <w:r w:rsidRPr="00A42520">
              <w:rPr>
                <w:i/>
                <w:sz w:val="20"/>
                <w:szCs w:val="20"/>
                <w:lang w:val="nl-NL"/>
              </w:rPr>
              <w:t>scaffolding</w:t>
            </w:r>
            <w:proofErr w:type="spellEnd"/>
            <w:r w:rsidRPr="007A372B">
              <w:rPr>
                <w:sz w:val="20"/>
                <w:szCs w:val="20"/>
                <w:lang w:val="nl-NL"/>
              </w:rPr>
              <w:t xml:space="preserve">-strategieën kunnen ook bij de andere rekendomeinen worden ingezet. Geef uitleg bij elke strategie (en kom terug op stof uit eerdere bijeenkomsten, bijvoorbeeld rond “denkstappen”). Vraag de deelnemers naar voorbeelden uit hun eigen praktijk. </w:t>
            </w:r>
          </w:p>
        </w:tc>
      </w:tr>
      <w:tr w:rsidR="00D13415" w:rsidRPr="007A372B" w14:paraId="395333A6" w14:textId="77777777" w:rsidTr="009F3A8C">
        <w:trPr>
          <w:cantSplit/>
        </w:trPr>
        <w:tc>
          <w:tcPr>
            <w:tcW w:w="1029" w:type="dxa"/>
            <w:tcBorders>
              <w:top w:val="single" w:sz="4" w:space="0" w:color="auto"/>
              <w:left w:val="single" w:sz="4" w:space="0" w:color="auto"/>
              <w:bottom w:val="single" w:sz="4" w:space="0" w:color="auto"/>
              <w:right w:val="single" w:sz="4" w:space="0" w:color="auto"/>
            </w:tcBorders>
            <w:hideMark/>
          </w:tcPr>
          <w:p w14:paraId="42893E48" w14:textId="77777777" w:rsidR="00D13415" w:rsidRPr="007A372B" w:rsidRDefault="00D13415" w:rsidP="00CC3F9D">
            <w:pPr>
              <w:rPr>
                <w:sz w:val="20"/>
                <w:szCs w:val="20"/>
                <w:lang w:val="nl-NL"/>
              </w:rPr>
            </w:pPr>
            <w:r w:rsidRPr="007A372B">
              <w:rPr>
                <w:sz w:val="20"/>
                <w:szCs w:val="20"/>
                <w:lang w:val="nl-NL"/>
              </w:rPr>
              <w:lastRenderedPageBreak/>
              <w:t>10</w:t>
            </w:r>
          </w:p>
        </w:tc>
        <w:tc>
          <w:tcPr>
            <w:tcW w:w="8259" w:type="dxa"/>
            <w:tcBorders>
              <w:top w:val="single" w:sz="4" w:space="0" w:color="auto"/>
              <w:left w:val="single" w:sz="4" w:space="0" w:color="auto"/>
              <w:bottom w:val="single" w:sz="4" w:space="0" w:color="auto"/>
              <w:right w:val="single" w:sz="4" w:space="0" w:color="auto"/>
            </w:tcBorders>
          </w:tcPr>
          <w:p w14:paraId="262728F3" w14:textId="1152F8B4" w:rsidR="00A05449" w:rsidRPr="007A372B" w:rsidRDefault="009F3A8C" w:rsidP="00CC3F9D">
            <w:pPr>
              <w:rPr>
                <w:sz w:val="20"/>
                <w:szCs w:val="20"/>
                <w:u w:val="single"/>
                <w:lang w:val="nl-NL"/>
              </w:rPr>
            </w:pPr>
            <w:r>
              <w:rPr>
                <w:sz w:val="20"/>
                <w:szCs w:val="20"/>
                <w:u w:val="single"/>
                <w:lang w:val="nl-NL"/>
              </w:rPr>
              <w:t xml:space="preserve">Dia: </w:t>
            </w:r>
            <w:r w:rsidR="00440D9A" w:rsidRPr="007A372B">
              <w:rPr>
                <w:sz w:val="20"/>
                <w:szCs w:val="20"/>
                <w:u w:val="single"/>
                <w:lang w:val="nl-NL"/>
              </w:rPr>
              <w:t>De taal bij lijngrafieken: interpreteren en beschrijven</w:t>
            </w:r>
          </w:p>
          <w:p w14:paraId="475AAF1E" w14:textId="77777777" w:rsidR="00D13415" w:rsidRPr="007A372B" w:rsidRDefault="0032087E" w:rsidP="00CC3F9D">
            <w:pPr>
              <w:rPr>
                <w:sz w:val="20"/>
                <w:szCs w:val="20"/>
                <w:lang w:val="nl-NL"/>
              </w:rPr>
            </w:pPr>
            <w:r w:rsidRPr="007A372B">
              <w:rPr>
                <w:sz w:val="20"/>
                <w:szCs w:val="20"/>
                <w:lang w:val="nl-NL"/>
              </w:rPr>
              <w:t xml:space="preserve">Vertel dat de deelnemers zo een transcript zullen krijgen waarbij ze zelf </w:t>
            </w:r>
            <w:proofErr w:type="spellStart"/>
            <w:r w:rsidRPr="009F3A8C">
              <w:rPr>
                <w:i/>
                <w:sz w:val="20"/>
                <w:szCs w:val="20"/>
                <w:lang w:val="nl-NL"/>
              </w:rPr>
              <w:t>scaffolding</w:t>
            </w:r>
            <w:proofErr w:type="spellEnd"/>
            <w:r w:rsidRPr="007A372B">
              <w:rPr>
                <w:sz w:val="20"/>
                <w:szCs w:val="20"/>
                <w:lang w:val="nl-NL"/>
              </w:rPr>
              <w:t xml:space="preserve">-strategieën gaan identificeren. </w:t>
            </w:r>
            <w:r w:rsidR="004C318D" w:rsidRPr="007A372B">
              <w:rPr>
                <w:sz w:val="20"/>
                <w:szCs w:val="20"/>
                <w:lang w:val="nl-NL"/>
              </w:rPr>
              <w:t xml:space="preserve">Stel daarbij: voordat je kunt </w:t>
            </w:r>
            <w:proofErr w:type="spellStart"/>
            <w:r w:rsidR="004C318D" w:rsidRPr="009F3A8C">
              <w:rPr>
                <w:i/>
                <w:sz w:val="20"/>
                <w:szCs w:val="20"/>
                <w:lang w:val="nl-NL"/>
              </w:rPr>
              <w:t>scaffolden</w:t>
            </w:r>
            <w:proofErr w:type="spellEnd"/>
            <w:r w:rsidR="004C318D" w:rsidRPr="007A372B">
              <w:rPr>
                <w:sz w:val="20"/>
                <w:szCs w:val="20"/>
                <w:lang w:val="nl-NL"/>
              </w:rPr>
              <w:t xml:space="preserve">, moet je eerst weten welke taal centraal staat, en wat aan die specifieke taal mogelijk lastig is voor de leerlingen. </w:t>
            </w:r>
          </w:p>
          <w:p w14:paraId="7CFCFE9E" w14:textId="77777777" w:rsidR="00812A34" w:rsidRPr="007A372B" w:rsidRDefault="00812A34" w:rsidP="00CC3F9D">
            <w:pPr>
              <w:rPr>
                <w:sz w:val="20"/>
                <w:szCs w:val="20"/>
                <w:lang w:val="nl-NL"/>
              </w:rPr>
            </w:pPr>
          </w:p>
          <w:p w14:paraId="10C0E2BF" w14:textId="29A74C4D" w:rsidR="00812A34" w:rsidRPr="007A372B" w:rsidRDefault="00812A34" w:rsidP="00CC3F9D">
            <w:pPr>
              <w:rPr>
                <w:sz w:val="20"/>
                <w:szCs w:val="20"/>
                <w:lang w:val="nl-NL"/>
              </w:rPr>
            </w:pPr>
            <w:r w:rsidRPr="007A372B">
              <w:rPr>
                <w:sz w:val="20"/>
                <w:szCs w:val="20"/>
                <w:lang w:val="nl-NL"/>
              </w:rPr>
              <w:t xml:space="preserve">Bij het leren over lijngrafieken is speelt zowel interpreteren als beschrijven een rol. De grafiek is enerzijds een op zichzelf staande wiskundige entiteit, met een eigen verloop, dat </w:t>
            </w:r>
            <w:r w:rsidRPr="007A372B">
              <w:rPr>
                <w:sz w:val="20"/>
                <w:szCs w:val="20"/>
                <w:u w:val="single"/>
                <w:lang w:val="nl-NL"/>
              </w:rPr>
              <w:t>beschreven</w:t>
            </w:r>
            <w:r w:rsidRPr="007A372B">
              <w:rPr>
                <w:sz w:val="20"/>
                <w:szCs w:val="20"/>
                <w:lang w:val="nl-NL"/>
              </w:rPr>
              <w:t xml:space="preserve"> kan worden. Anderzijds is het zaak dat leerlingen leren om de werkelijkheid</w:t>
            </w:r>
            <w:r w:rsidR="006E20DA">
              <w:rPr>
                <w:sz w:val="20"/>
                <w:szCs w:val="20"/>
                <w:lang w:val="nl-NL"/>
              </w:rPr>
              <w:t xml:space="preserve"> “</w:t>
            </w:r>
            <w:r w:rsidRPr="007A372B">
              <w:rPr>
                <w:sz w:val="20"/>
                <w:szCs w:val="20"/>
                <w:lang w:val="nl-NL"/>
              </w:rPr>
              <w:t>achter</w:t>
            </w:r>
            <w:r w:rsidR="00F86159">
              <w:rPr>
                <w:sz w:val="20"/>
                <w:szCs w:val="20"/>
                <w:lang w:val="nl-NL"/>
              </w:rPr>
              <w:t xml:space="preserve">” </w:t>
            </w:r>
            <w:r w:rsidRPr="007A372B">
              <w:rPr>
                <w:sz w:val="20"/>
                <w:szCs w:val="20"/>
                <w:lang w:val="nl-NL"/>
              </w:rPr>
              <w:t xml:space="preserve">de grafiek te </w:t>
            </w:r>
            <w:r w:rsidRPr="007A372B">
              <w:rPr>
                <w:sz w:val="20"/>
                <w:szCs w:val="20"/>
                <w:u w:val="single"/>
                <w:lang w:val="nl-NL"/>
              </w:rPr>
              <w:t>interpreteren</w:t>
            </w:r>
            <w:r w:rsidRPr="007A372B">
              <w:rPr>
                <w:sz w:val="20"/>
                <w:szCs w:val="20"/>
                <w:lang w:val="nl-NL"/>
              </w:rPr>
              <w:t xml:space="preserve">. </w:t>
            </w:r>
            <w:proofErr w:type="gramStart"/>
            <w:r w:rsidRPr="007A372B">
              <w:rPr>
                <w:sz w:val="20"/>
                <w:szCs w:val="20"/>
                <w:lang w:val="nl-NL"/>
              </w:rPr>
              <w:t>De vraag bij deze laatste activiteit k</w:t>
            </w:r>
            <w:r w:rsidR="009F3A8C">
              <w:rPr>
                <w:sz w:val="20"/>
                <w:szCs w:val="20"/>
                <w:lang w:val="nl-NL"/>
              </w:rPr>
              <w:t>an in het basisonderwijs zijn:</w:t>
            </w:r>
            <w:r w:rsidR="006E20DA">
              <w:rPr>
                <w:sz w:val="20"/>
                <w:szCs w:val="20"/>
                <w:lang w:val="nl-NL"/>
              </w:rPr>
              <w:t xml:space="preserve"> “</w:t>
            </w:r>
            <w:r w:rsidRPr="007A372B">
              <w:rPr>
                <w:sz w:val="20"/>
                <w:szCs w:val="20"/>
                <w:lang w:val="nl-NL"/>
              </w:rPr>
              <w:t xml:space="preserve">Wat gebeurt er in </w:t>
            </w:r>
            <w:r w:rsidR="00F86159">
              <w:rPr>
                <w:sz w:val="20"/>
                <w:szCs w:val="20"/>
                <w:lang w:val="nl-NL"/>
              </w:rPr>
              <w:t>het echt / in de werkelijkheid?”</w:t>
            </w:r>
            <w:proofErr w:type="gramEnd"/>
          </w:p>
          <w:p w14:paraId="52C769DD" w14:textId="77777777" w:rsidR="00812A34" w:rsidRPr="007A372B" w:rsidRDefault="00812A34" w:rsidP="00CC3F9D">
            <w:pPr>
              <w:rPr>
                <w:sz w:val="20"/>
                <w:szCs w:val="20"/>
                <w:lang w:val="nl-NL"/>
              </w:rPr>
            </w:pPr>
          </w:p>
          <w:p w14:paraId="47353121" w14:textId="77777777" w:rsidR="004C318D" w:rsidRPr="007A372B" w:rsidRDefault="004C318D" w:rsidP="00CC3F9D">
            <w:pPr>
              <w:rPr>
                <w:sz w:val="20"/>
                <w:szCs w:val="20"/>
                <w:lang w:val="nl-NL"/>
              </w:rPr>
            </w:pPr>
            <w:r w:rsidRPr="007A372B">
              <w:rPr>
                <w:sz w:val="20"/>
                <w:szCs w:val="20"/>
                <w:lang w:val="nl-NL"/>
              </w:rPr>
              <w:t xml:space="preserve">Bij lijngrafieken gaat het bijvoorbeeld om vaktaalwoorden zoals horizontale as, verticale as, (geleidelijk) stijgen, (geleidelijk) dalen, constant. Maar er zijn ook schooltaalwoorden nodig: proces, groei, toename, afnemen, gelijk blijven. Uiteraard hebben leerlingen ook dagelijkse taal nodig om over lijngrafieken te praten; ze representeren immers iets uit de werkelijkheid (bijvoorbeeld de groei van een zonnebloem, of het gewicht van oom Kees). </w:t>
            </w:r>
          </w:p>
          <w:p w14:paraId="5EAAA3C4" w14:textId="77777777" w:rsidR="004C318D" w:rsidRPr="007A372B" w:rsidRDefault="004C318D" w:rsidP="00CC3F9D">
            <w:pPr>
              <w:rPr>
                <w:sz w:val="20"/>
                <w:szCs w:val="20"/>
                <w:lang w:val="nl-NL"/>
              </w:rPr>
            </w:pPr>
          </w:p>
          <w:p w14:paraId="53597BCE" w14:textId="77777777" w:rsidR="004C318D" w:rsidRPr="007A372B" w:rsidRDefault="004C318D" w:rsidP="00CC3F9D">
            <w:pPr>
              <w:rPr>
                <w:sz w:val="20"/>
                <w:szCs w:val="20"/>
                <w:lang w:val="nl-NL"/>
              </w:rPr>
            </w:pPr>
            <w:r w:rsidRPr="007A372B">
              <w:rPr>
                <w:sz w:val="20"/>
                <w:szCs w:val="20"/>
                <w:lang w:val="nl-NL"/>
              </w:rPr>
              <w:t xml:space="preserve">Naast de school- en vaktaalwoorden moet bij lijngrafieken ook stil worden gestaan bij het verschil tussen momenten in de tijd (punten in de grafiek), en periodes in de tijd (segmenten van de grafiek). Zie cursieve woorden in de voorbeeldtekst. Het is bij uitstek lastig om over periodes, over veranderingen door de tijd heen, te redeneren, zo blijkt uit onderzoek. Vandaar dat in het gegeven voorbeeld (transcript) juist het </w:t>
            </w:r>
            <w:r w:rsidRPr="007A372B">
              <w:rPr>
                <w:b/>
                <w:sz w:val="20"/>
                <w:szCs w:val="20"/>
                <w:lang w:val="nl-NL"/>
              </w:rPr>
              <w:t>verloop</w:t>
            </w:r>
            <w:r w:rsidRPr="007A372B">
              <w:rPr>
                <w:sz w:val="20"/>
                <w:szCs w:val="20"/>
                <w:lang w:val="nl-NL"/>
              </w:rPr>
              <w:t xml:space="preserve"> van de lijngrafiek centraal staat. De grafiekbeschrijving begint dan ook met het beginpunt van de grafiek, en beschrijft daarna het eerste segment. Ook pieken en dalen zijn belangrijk in de grafiek, want ze representeren belangrijke momenten. Hiervoor hebben leerlingen ook bijbehorende taal nodig.</w:t>
            </w:r>
          </w:p>
          <w:p w14:paraId="2AEF735E" w14:textId="77777777" w:rsidR="004C318D" w:rsidRPr="007A372B" w:rsidRDefault="004C318D" w:rsidP="00CC3F9D">
            <w:pPr>
              <w:rPr>
                <w:sz w:val="20"/>
                <w:szCs w:val="20"/>
                <w:lang w:val="nl-NL"/>
              </w:rPr>
            </w:pPr>
          </w:p>
          <w:p w14:paraId="3F299558" w14:textId="498D7594" w:rsidR="004C318D" w:rsidRPr="007A372B" w:rsidRDefault="004C318D" w:rsidP="00CC3F9D">
            <w:pPr>
              <w:rPr>
                <w:sz w:val="20"/>
                <w:szCs w:val="20"/>
                <w:lang w:val="nl-NL"/>
              </w:rPr>
            </w:pPr>
            <w:r w:rsidRPr="007A372B">
              <w:rPr>
                <w:sz w:val="20"/>
                <w:szCs w:val="20"/>
                <w:lang w:val="nl-NL"/>
              </w:rPr>
              <w:t xml:space="preserve">Elk domein en elke </w:t>
            </w:r>
            <w:r w:rsidR="009774E0">
              <w:rPr>
                <w:sz w:val="20"/>
                <w:szCs w:val="20"/>
                <w:lang w:val="nl-NL"/>
              </w:rPr>
              <w:t>reken-wiskundeles</w:t>
            </w:r>
            <w:r w:rsidRPr="007A372B">
              <w:rPr>
                <w:sz w:val="20"/>
                <w:szCs w:val="20"/>
                <w:lang w:val="nl-NL"/>
              </w:rPr>
              <w:t xml:space="preserve"> vraagt om een eigen talige oriëntatie, maar de oriëntatie rond lijngrafieken is nodig om het transcript goed te kunnen analyseren. </w:t>
            </w:r>
          </w:p>
        </w:tc>
      </w:tr>
      <w:tr w:rsidR="00D13415" w:rsidRPr="007A372B" w14:paraId="1AF6D03D"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47F1499C" w14:textId="77777777" w:rsidR="00D13415" w:rsidRPr="007A372B" w:rsidRDefault="00D13415" w:rsidP="00CC3F9D">
            <w:pPr>
              <w:rPr>
                <w:sz w:val="20"/>
                <w:szCs w:val="20"/>
                <w:lang w:val="nl-NL"/>
              </w:rPr>
            </w:pPr>
            <w:r w:rsidRPr="007A372B">
              <w:rPr>
                <w:sz w:val="20"/>
                <w:szCs w:val="20"/>
                <w:lang w:val="nl-NL"/>
              </w:rPr>
              <w:t>11</w:t>
            </w:r>
          </w:p>
        </w:tc>
        <w:tc>
          <w:tcPr>
            <w:tcW w:w="8259" w:type="dxa"/>
            <w:tcBorders>
              <w:top w:val="single" w:sz="4" w:space="0" w:color="auto"/>
              <w:left w:val="single" w:sz="4" w:space="0" w:color="auto"/>
              <w:bottom w:val="single" w:sz="4" w:space="0" w:color="auto"/>
              <w:right w:val="single" w:sz="4" w:space="0" w:color="auto"/>
            </w:tcBorders>
          </w:tcPr>
          <w:p w14:paraId="0EA1CB81" w14:textId="441A87DE" w:rsidR="000B3CA3" w:rsidRPr="007A372B" w:rsidRDefault="009F3A8C" w:rsidP="00CC3F9D">
            <w:pPr>
              <w:rPr>
                <w:sz w:val="20"/>
                <w:szCs w:val="20"/>
                <w:u w:val="single"/>
                <w:lang w:val="nl-NL"/>
              </w:rPr>
            </w:pPr>
            <w:r>
              <w:rPr>
                <w:sz w:val="20"/>
                <w:szCs w:val="20"/>
                <w:u w:val="single"/>
                <w:lang w:val="nl-NL"/>
              </w:rPr>
              <w:t xml:space="preserve">Dia: </w:t>
            </w:r>
            <w:r w:rsidR="008E3DCF">
              <w:rPr>
                <w:sz w:val="20"/>
                <w:szCs w:val="20"/>
                <w:u w:val="single"/>
                <w:lang w:val="nl-NL"/>
              </w:rPr>
              <w:t>Video</w:t>
            </w:r>
            <w:r w:rsidR="000B3CA3" w:rsidRPr="007A372B">
              <w:rPr>
                <w:sz w:val="20"/>
                <w:szCs w:val="20"/>
                <w:u w:val="single"/>
                <w:lang w:val="nl-NL"/>
              </w:rPr>
              <w:t xml:space="preserve">: </w:t>
            </w:r>
            <w:proofErr w:type="spellStart"/>
            <w:r w:rsidR="000B3CA3" w:rsidRPr="009F3A8C">
              <w:rPr>
                <w:i/>
                <w:sz w:val="20"/>
                <w:szCs w:val="20"/>
                <w:u w:val="single"/>
                <w:lang w:val="nl-NL"/>
              </w:rPr>
              <w:t>scaffolding</w:t>
            </w:r>
            <w:proofErr w:type="spellEnd"/>
            <w:r w:rsidR="000B3CA3" w:rsidRPr="007A372B">
              <w:rPr>
                <w:sz w:val="20"/>
                <w:szCs w:val="20"/>
                <w:u w:val="single"/>
                <w:lang w:val="nl-NL"/>
              </w:rPr>
              <w:t xml:space="preserve"> van taal</w:t>
            </w:r>
          </w:p>
          <w:p w14:paraId="7008C191" w14:textId="695EB73C" w:rsidR="00D13415" w:rsidRPr="007A372B" w:rsidRDefault="004C318D" w:rsidP="00CC3F9D">
            <w:pPr>
              <w:rPr>
                <w:sz w:val="20"/>
                <w:szCs w:val="20"/>
                <w:lang w:val="nl-NL"/>
              </w:rPr>
            </w:pPr>
            <w:bookmarkStart w:id="0" w:name="_GoBack"/>
            <w:r w:rsidRPr="007A372B">
              <w:rPr>
                <w:sz w:val="20"/>
                <w:szCs w:val="20"/>
                <w:lang w:val="nl-NL"/>
              </w:rPr>
              <w:t xml:space="preserve">Vertel: in het transcript dat de deelnemers nu krijgen staat deze grafiek centraal. </w:t>
            </w:r>
            <w:r w:rsidR="00916A88">
              <w:rPr>
                <w:sz w:val="20"/>
                <w:szCs w:val="20"/>
                <w:lang w:val="nl-NL"/>
              </w:rPr>
              <w:t xml:space="preserve">Vertel de deelnemers dat ze dadelijk een deel van een les in groep 7 zullen bekijken, waarin deze grafiek centraal staat. </w:t>
            </w:r>
            <w:r w:rsidRPr="007A372B">
              <w:rPr>
                <w:sz w:val="20"/>
                <w:szCs w:val="20"/>
                <w:lang w:val="nl-NL"/>
              </w:rPr>
              <w:t>Bespreek</w:t>
            </w:r>
            <w:r w:rsidR="00916A88">
              <w:rPr>
                <w:sz w:val="20"/>
                <w:szCs w:val="20"/>
                <w:lang w:val="nl-NL"/>
              </w:rPr>
              <w:t>, als voorbereiding op het kijken,</w:t>
            </w:r>
            <w:r w:rsidRPr="007A372B">
              <w:rPr>
                <w:sz w:val="20"/>
                <w:szCs w:val="20"/>
                <w:lang w:val="nl-NL"/>
              </w:rPr>
              <w:t xml:space="preserve"> met de deelnemers het onderwerp van de grafiek en het verloop van de grafiek, en vr</w:t>
            </w:r>
            <w:r w:rsidR="00A42520">
              <w:rPr>
                <w:sz w:val="20"/>
                <w:szCs w:val="20"/>
                <w:lang w:val="nl-NL"/>
              </w:rPr>
              <w:t>aag terug naar dat wat bij dia</w:t>
            </w:r>
            <w:r w:rsidRPr="007A372B">
              <w:rPr>
                <w:sz w:val="20"/>
                <w:szCs w:val="20"/>
                <w:lang w:val="nl-NL"/>
              </w:rPr>
              <w:t xml:space="preserve"> 10 uitgelegd is.</w:t>
            </w:r>
            <w:bookmarkEnd w:id="0"/>
            <w:r w:rsidRPr="007A372B">
              <w:rPr>
                <w:sz w:val="20"/>
                <w:szCs w:val="20"/>
                <w:lang w:val="nl-NL"/>
              </w:rPr>
              <w:t xml:space="preserve"> </w:t>
            </w:r>
          </w:p>
        </w:tc>
      </w:tr>
      <w:tr w:rsidR="00635910" w:rsidRPr="007A372B" w14:paraId="79F4F8B4" w14:textId="77777777" w:rsidTr="005014E3">
        <w:tc>
          <w:tcPr>
            <w:tcW w:w="1029" w:type="dxa"/>
            <w:tcBorders>
              <w:top w:val="single" w:sz="4" w:space="0" w:color="auto"/>
              <w:left w:val="single" w:sz="4" w:space="0" w:color="auto"/>
              <w:bottom w:val="single" w:sz="4" w:space="0" w:color="auto"/>
              <w:right w:val="single" w:sz="4" w:space="0" w:color="auto"/>
            </w:tcBorders>
          </w:tcPr>
          <w:p w14:paraId="2FCE7997" w14:textId="45F615DD" w:rsidR="00635910" w:rsidRPr="007A372B" w:rsidRDefault="00635910" w:rsidP="00CC3F9D">
            <w:pPr>
              <w:rPr>
                <w:sz w:val="20"/>
                <w:szCs w:val="20"/>
              </w:rPr>
            </w:pPr>
            <w:r>
              <w:rPr>
                <w:sz w:val="20"/>
                <w:szCs w:val="20"/>
              </w:rPr>
              <w:t>12</w:t>
            </w:r>
          </w:p>
        </w:tc>
        <w:tc>
          <w:tcPr>
            <w:tcW w:w="8259" w:type="dxa"/>
            <w:tcBorders>
              <w:top w:val="single" w:sz="4" w:space="0" w:color="auto"/>
              <w:left w:val="single" w:sz="4" w:space="0" w:color="auto"/>
              <w:bottom w:val="single" w:sz="4" w:space="0" w:color="auto"/>
              <w:right w:val="single" w:sz="4" w:space="0" w:color="auto"/>
            </w:tcBorders>
          </w:tcPr>
          <w:p w14:paraId="6C55FBB9" w14:textId="77777777" w:rsidR="00635910" w:rsidRDefault="00916A88" w:rsidP="00CC3F9D">
            <w:pPr>
              <w:rPr>
                <w:sz w:val="20"/>
                <w:szCs w:val="20"/>
              </w:rPr>
            </w:pPr>
            <w:proofErr w:type="spellStart"/>
            <w:r>
              <w:rPr>
                <w:sz w:val="20"/>
                <w:szCs w:val="20"/>
                <w:u w:val="single"/>
              </w:rPr>
              <w:t>Dia</w:t>
            </w:r>
            <w:proofErr w:type="spellEnd"/>
            <w:r>
              <w:rPr>
                <w:sz w:val="20"/>
                <w:szCs w:val="20"/>
                <w:u w:val="single"/>
              </w:rPr>
              <w:t xml:space="preserve">: Video: </w:t>
            </w:r>
            <w:r>
              <w:rPr>
                <w:i/>
                <w:sz w:val="20"/>
                <w:szCs w:val="20"/>
                <w:u w:val="single"/>
              </w:rPr>
              <w:t>scaffolding</w:t>
            </w:r>
            <w:r>
              <w:rPr>
                <w:sz w:val="20"/>
                <w:szCs w:val="20"/>
                <w:u w:val="single"/>
              </w:rPr>
              <w:t xml:space="preserve"> van </w:t>
            </w:r>
            <w:proofErr w:type="spellStart"/>
            <w:r>
              <w:rPr>
                <w:sz w:val="20"/>
                <w:szCs w:val="20"/>
                <w:u w:val="single"/>
              </w:rPr>
              <w:t>taal</w:t>
            </w:r>
            <w:proofErr w:type="spellEnd"/>
          </w:p>
          <w:p w14:paraId="1F1B6B6D" w14:textId="101A1D1E" w:rsidR="00916A88" w:rsidRPr="00916A88" w:rsidRDefault="00916A88" w:rsidP="00CC3F9D">
            <w:pPr>
              <w:rPr>
                <w:sz w:val="20"/>
                <w:szCs w:val="20"/>
              </w:rPr>
            </w:pPr>
            <w:proofErr w:type="spellStart"/>
            <w:r>
              <w:rPr>
                <w:sz w:val="20"/>
                <w:szCs w:val="20"/>
              </w:rPr>
              <w:t>Bekijk</w:t>
            </w:r>
            <w:proofErr w:type="spellEnd"/>
            <w:r>
              <w:rPr>
                <w:sz w:val="20"/>
                <w:szCs w:val="20"/>
              </w:rPr>
              <w:t xml:space="preserve"> de video met de </w:t>
            </w:r>
            <w:proofErr w:type="spellStart"/>
            <w:r>
              <w:rPr>
                <w:sz w:val="20"/>
                <w:szCs w:val="20"/>
              </w:rPr>
              <w:t>deelnemers</w:t>
            </w:r>
            <w:proofErr w:type="spellEnd"/>
          </w:p>
        </w:tc>
      </w:tr>
      <w:tr w:rsidR="00D13415" w:rsidRPr="007A372B" w14:paraId="49242BDC"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099F71AE" w14:textId="151B28FD" w:rsidR="00D13415" w:rsidRPr="007A372B" w:rsidRDefault="00635910" w:rsidP="00CC3F9D">
            <w:pPr>
              <w:rPr>
                <w:sz w:val="20"/>
                <w:szCs w:val="20"/>
                <w:lang w:val="nl-NL"/>
              </w:rPr>
            </w:pPr>
            <w:r>
              <w:rPr>
                <w:sz w:val="20"/>
                <w:szCs w:val="20"/>
                <w:lang w:val="nl-NL"/>
              </w:rPr>
              <w:t>13</w:t>
            </w:r>
          </w:p>
        </w:tc>
        <w:tc>
          <w:tcPr>
            <w:tcW w:w="8259" w:type="dxa"/>
            <w:tcBorders>
              <w:top w:val="single" w:sz="4" w:space="0" w:color="auto"/>
              <w:left w:val="single" w:sz="4" w:space="0" w:color="auto"/>
              <w:bottom w:val="single" w:sz="4" w:space="0" w:color="auto"/>
              <w:right w:val="single" w:sz="4" w:space="0" w:color="auto"/>
            </w:tcBorders>
          </w:tcPr>
          <w:p w14:paraId="44D8D88F" w14:textId="3E9E92DB" w:rsidR="000B3CA3" w:rsidRPr="007A372B" w:rsidRDefault="009F3A8C" w:rsidP="00CC3F9D">
            <w:pPr>
              <w:rPr>
                <w:sz w:val="20"/>
                <w:szCs w:val="20"/>
                <w:u w:val="single"/>
                <w:lang w:val="nl-NL"/>
              </w:rPr>
            </w:pPr>
            <w:r>
              <w:rPr>
                <w:sz w:val="20"/>
                <w:szCs w:val="20"/>
                <w:u w:val="single"/>
                <w:lang w:val="nl-NL"/>
              </w:rPr>
              <w:t xml:space="preserve">Dia: </w:t>
            </w:r>
            <w:r w:rsidR="000B3CA3" w:rsidRPr="007A372B">
              <w:rPr>
                <w:sz w:val="20"/>
                <w:szCs w:val="20"/>
                <w:u w:val="single"/>
                <w:lang w:val="nl-NL"/>
              </w:rPr>
              <w:t>Talige ondersteuning ontrafeld</w:t>
            </w:r>
          </w:p>
          <w:p w14:paraId="4DF8B034" w14:textId="77777777" w:rsidR="00D13415" w:rsidRPr="007A372B" w:rsidRDefault="004C318D" w:rsidP="00CC3F9D">
            <w:pPr>
              <w:rPr>
                <w:sz w:val="20"/>
                <w:szCs w:val="20"/>
                <w:lang w:val="nl-NL"/>
              </w:rPr>
            </w:pPr>
            <w:r w:rsidRPr="007A372B">
              <w:rPr>
                <w:sz w:val="20"/>
                <w:szCs w:val="20"/>
                <w:lang w:val="nl-NL"/>
              </w:rPr>
              <w:t>Deel nu het transcript uit. Er zijn van deze opdrachten twee varianten:</w:t>
            </w:r>
          </w:p>
          <w:p w14:paraId="588C94F4" w14:textId="2244CF5F" w:rsidR="004C318D" w:rsidRPr="007A372B" w:rsidRDefault="004C318D" w:rsidP="00CC3F9D">
            <w:pPr>
              <w:pStyle w:val="Lijstalinea"/>
              <w:numPr>
                <w:ilvl w:val="0"/>
                <w:numId w:val="39"/>
              </w:numPr>
              <w:rPr>
                <w:sz w:val="20"/>
                <w:szCs w:val="20"/>
              </w:rPr>
            </w:pPr>
            <w:r w:rsidRPr="007A372B">
              <w:rPr>
                <w:sz w:val="20"/>
                <w:szCs w:val="20"/>
                <w:lang w:val="nl-NL"/>
              </w:rPr>
              <w:t xml:space="preserve">Laat de deelnemers met een open blik analyseren wat de leerkracht in dit fragment in talig opzicht goed doet. </w:t>
            </w:r>
            <w:r w:rsidR="009F3A8C">
              <w:rPr>
                <w:sz w:val="20"/>
                <w:szCs w:val="20"/>
              </w:rPr>
              <w:t>(</w:t>
            </w:r>
            <w:proofErr w:type="spellStart"/>
            <w:r w:rsidR="009F3A8C">
              <w:rPr>
                <w:sz w:val="20"/>
                <w:szCs w:val="20"/>
              </w:rPr>
              <w:t>zie</w:t>
            </w:r>
            <w:proofErr w:type="spellEnd"/>
            <w:r w:rsidR="009F3A8C">
              <w:rPr>
                <w:sz w:val="20"/>
                <w:szCs w:val="20"/>
              </w:rPr>
              <w:t xml:space="preserve"> </w:t>
            </w:r>
            <w:proofErr w:type="spellStart"/>
            <w:r w:rsidR="009F3A8C">
              <w:rPr>
                <w:sz w:val="20"/>
                <w:szCs w:val="20"/>
              </w:rPr>
              <w:t>dia</w:t>
            </w:r>
            <w:proofErr w:type="spellEnd"/>
            <w:r w:rsidRPr="007A372B">
              <w:rPr>
                <w:sz w:val="20"/>
                <w:szCs w:val="20"/>
              </w:rPr>
              <w:t>)</w:t>
            </w:r>
          </w:p>
          <w:p w14:paraId="243B3B38" w14:textId="1FA3C4EB" w:rsidR="004C318D" w:rsidRPr="007A372B" w:rsidRDefault="004C318D" w:rsidP="00CC3F9D">
            <w:pPr>
              <w:pStyle w:val="Lijstalinea"/>
              <w:numPr>
                <w:ilvl w:val="0"/>
                <w:numId w:val="39"/>
              </w:numPr>
              <w:rPr>
                <w:sz w:val="20"/>
                <w:szCs w:val="20"/>
                <w:lang w:val="nl-NL"/>
              </w:rPr>
            </w:pPr>
            <w:r w:rsidRPr="007A372B">
              <w:rPr>
                <w:sz w:val="20"/>
                <w:szCs w:val="20"/>
                <w:lang w:val="nl-NL"/>
              </w:rPr>
              <w:t xml:space="preserve">Vraag de deelnemers de zojuist besproken </w:t>
            </w:r>
            <w:proofErr w:type="spellStart"/>
            <w:r w:rsidRPr="008C0451">
              <w:rPr>
                <w:i/>
                <w:sz w:val="20"/>
                <w:szCs w:val="20"/>
                <w:lang w:val="nl-NL"/>
              </w:rPr>
              <w:t>scaffolding</w:t>
            </w:r>
            <w:proofErr w:type="spellEnd"/>
            <w:r w:rsidRPr="007A372B">
              <w:rPr>
                <w:sz w:val="20"/>
                <w:szCs w:val="20"/>
                <w:lang w:val="nl-NL"/>
              </w:rPr>
              <w:t>-strategieën te identificeren. Mogelijk lokt dit enige discussie uit (</w:t>
            </w:r>
            <w:r w:rsidR="00F86159">
              <w:rPr>
                <w:sz w:val="20"/>
                <w:szCs w:val="20"/>
                <w:lang w:val="nl-NL"/>
              </w:rPr>
              <w:t>“W</w:t>
            </w:r>
            <w:r w:rsidRPr="007A372B">
              <w:rPr>
                <w:sz w:val="20"/>
                <w:szCs w:val="20"/>
                <w:lang w:val="nl-NL"/>
              </w:rPr>
              <w:t>elke</w:t>
            </w:r>
            <w:r w:rsidR="008C0451">
              <w:rPr>
                <w:sz w:val="20"/>
                <w:szCs w:val="20"/>
                <w:lang w:val="nl-NL"/>
              </w:rPr>
              <w:t xml:space="preserve"> strategie is het n</w:t>
            </w:r>
            <w:r w:rsidR="00F86159">
              <w:rPr>
                <w:sz w:val="20"/>
                <w:szCs w:val="20"/>
                <w:lang w:val="nl-NL"/>
              </w:rPr>
              <w:t>u en waarom?”</w:t>
            </w:r>
            <w:r w:rsidRPr="007A372B">
              <w:rPr>
                <w:sz w:val="20"/>
                <w:szCs w:val="20"/>
                <w:lang w:val="nl-NL"/>
              </w:rPr>
              <w:t xml:space="preserve">), maar benadruk dat het erom gaat dat de deelnemers gevoel krijgen voor adaptieve talige ondersteuning in de </w:t>
            </w:r>
            <w:r w:rsidR="009774E0">
              <w:rPr>
                <w:sz w:val="20"/>
                <w:szCs w:val="20"/>
                <w:lang w:val="nl-NL"/>
              </w:rPr>
              <w:t>reken-wiskundeles</w:t>
            </w:r>
            <w:r w:rsidRPr="007A372B">
              <w:rPr>
                <w:sz w:val="20"/>
                <w:szCs w:val="20"/>
                <w:lang w:val="nl-NL"/>
              </w:rPr>
              <w:t xml:space="preserve">. </w:t>
            </w:r>
          </w:p>
          <w:p w14:paraId="0F5BA060" w14:textId="77777777" w:rsidR="00A05449" w:rsidRPr="007A372B" w:rsidRDefault="00A05449" w:rsidP="00CC3F9D">
            <w:pPr>
              <w:rPr>
                <w:sz w:val="20"/>
                <w:szCs w:val="20"/>
              </w:rPr>
            </w:pPr>
            <w:proofErr w:type="spellStart"/>
            <w:r w:rsidRPr="007A372B">
              <w:rPr>
                <w:sz w:val="20"/>
                <w:szCs w:val="20"/>
              </w:rPr>
              <w:t>Wissel</w:t>
            </w:r>
            <w:proofErr w:type="spellEnd"/>
            <w:r w:rsidRPr="007A372B">
              <w:rPr>
                <w:sz w:val="20"/>
                <w:szCs w:val="20"/>
              </w:rPr>
              <w:t xml:space="preserve"> </w:t>
            </w:r>
            <w:proofErr w:type="spellStart"/>
            <w:r w:rsidRPr="007A372B">
              <w:rPr>
                <w:sz w:val="20"/>
                <w:szCs w:val="20"/>
              </w:rPr>
              <w:t>plenair</w:t>
            </w:r>
            <w:proofErr w:type="spellEnd"/>
            <w:r w:rsidRPr="007A372B">
              <w:rPr>
                <w:sz w:val="20"/>
                <w:szCs w:val="20"/>
              </w:rPr>
              <w:t xml:space="preserve"> </w:t>
            </w:r>
            <w:proofErr w:type="spellStart"/>
            <w:r w:rsidRPr="007A372B">
              <w:rPr>
                <w:sz w:val="20"/>
                <w:szCs w:val="20"/>
              </w:rPr>
              <w:t>uit</w:t>
            </w:r>
            <w:proofErr w:type="spellEnd"/>
            <w:r w:rsidRPr="007A372B">
              <w:rPr>
                <w:sz w:val="20"/>
                <w:szCs w:val="20"/>
              </w:rPr>
              <w:t>.</w:t>
            </w:r>
          </w:p>
        </w:tc>
      </w:tr>
      <w:tr w:rsidR="00D13415" w:rsidRPr="007A372B" w14:paraId="44CABEF8"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0BB37E7A" w14:textId="1ABD08F9" w:rsidR="00D13415" w:rsidRPr="007A372B" w:rsidRDefault="00635910" w:rsidP="00CC3F9D">
            <w:pPr>
              <w:rPr>
                <w:sz w:val="20"/>
                <w:szCs w:val="20"/>
                <w:lang w:val="nl-NL"/>
              </w:rPr>
            </w:pPr>
            <w:r>
              <w:rPr>
                <w:sz w:val="20"/>
                <w:szCs w:val="20"/>
                <w:lang w:val="nl-NL"/>
              </w:rPr>
              <w:t>14 /15</w:t>
            </w:r>
          </w:p>
        </w:tc>
        <w:tc>
          <w:tcPr>
            <w:tcW w:w="8259" w:type="dxa"/>
            <w:tcBorders>
              <w:top w:val="single" w:sz="4" w:space="0" w:color="auto"/>
              <w:left w:val="single" w:sz="4" w:space="0" w:color="auto"/>
              <w:bottom w:val="single" w:sz="4" w:space="0" w:color="auto"/>
              <w:right w:val="single" w:sz="4" w:space="0" w:color="auto"/>
            </w:tcBorders>
          </w:tcPr>
          <w:p w14:paraId="0007C2D9" w14:textId="69C5F0F7" w:rsidR="00D13415" w:rsidRPr="007A372B" w:rsidRDefault="00A42520" w:rsidP="00CC3F9D">
            <w:pPr>
              <w:rPr>
                <w:sz w:val="20"/>
                <w:szCs w:val="20"/>
                <w:lang w:val="nl-NL"/>
              </w:rPr>
            </w:pPr>
            <w:r>
              <w:rPr>
                <w:sz w:val="20"/>
                <w:szCs w:val="20"/>
                <w:lang w:val="nl-NL"/>
              </w:rPr>
              <w:t>Gebruik deze dia</w:t>
            </w:r>
            <w:r w:rsidR="00064A0D">
              <w:rPr>
                <w:sz w:val="20"/>
                <w:szCs w:val="20"/>
                <w:lang w:val="nl-NL"/>
              </w:rPr>
              <w:t>’</w:t>
            </w:r>
            <w:r w:rsidR="00A05449" w:rsidRPr="007A372B">
              <w:rPr>
                <w:sz w:val="20"/>
                <w:szCs w:val="20"/>
                <w:lang w:val="nl-NL"/>
              </w:rPr>
              <w:t xml:space="preserve">s om te laten zien hoeveel </w:t>
            </w:r>
            <w:proofErr w:type="spellStart"/>
            <w:r w:rsidR="00A05449" w:rsidRPr="008C0451">
              <w:rPr>
                <w:i/>
                <w:sz w:val="20"/>
                <w:szCs w:val="20"/>
                <w:lang w:val="nl-NL"/>
              </w:rPr>
              <w:t>scaffolding</w:t>
            </w:r>
            <w:proofErr w:type="spellEnd"/>
            <w:r w:rsidR="00A05449" w:rsidRPr="007A372B">
              <w:rPr>
                <w:sz w:val="20"/>
                <w:szCs w:val="20"/>
                <w:lang w:val="nl-NL"/>
              </w:rPr>
              <w:t xml:space="preserve">-strategieën de leerkracht in korte tijd inzet. </w:t>
            </w:r>
          </w:p>
        </w:tc>
      </w:tr>
      <w:tr w:rsidR="00D13415" w:rsidRPr="007A372B" w14:paraId="772B1FA7" w14:textId="77777777" w:rsidTr="00A05449">
        <w:trPr>
          <w:trHeight w:val="708"/>
        </w:trPr>
        <w:tc>
          <w:tcPr>
            <w:tcW w:w="1029" w:type="dxa"/>
            <w:tcBorders>
              <w:top w:val="single" w:sz="4" w:space="0" w:color="auto"/>
              <w:left w:val="single" w:sz="4" w:space="0" w:color="auto"/>
              <w:bottom w:val="single" w:sz="4" w:space="0" w:color="auto"/>
              <w:right w:val="single" w:sz="4" w:space="0" w:color="auto"/>
            </w:tcBorders>
          </w:tcPr>
          <w:p w14:paraId="310D1C85" w14:textId="6D71C063" w:rsidR="00D13415" w:rsidRPr="007A372B" w:rsidRDefault="00635910" w:rsidP="00CC3F9D">
            <w:pPr>
              <w:rPr>
                <w:sz w:val="20"/>
                <w:szCs w:val="20"/>
              </w:rPr>
            </w:pPr>
            <w:r>
              <w:rPr>
                <w:sz w:val="20"/>
                <w:szCs w:val="20"/>
              </w:rPr>
              <w:t>16</w:t>
            </w:r>
          </w:p>
        </w:tc>
        <w:tc>
          <w:tcPr>
            <w:tcW w:w="8259" w:type="dxa"/>
            <w:tcBorders>
              <w:top w:val="single" w:sz="4" w:space="0" w:color="auto"/>
              <w:left w:val="single" w:sz="4" w:space="0" w:color="auto"/>
              <w:bottom w:val="single" w:sz="4" w:space="0" w:color="auto"/>
              <w:right w:val="single" w:sz="4" w:space="0" w:color="auto"/>
            </w:tcBorders>
          </w:tcPr>
          <w:p w14:paraId="5F0BD50F" w14:textId="722ADE5F" w:rsidR="000B3CA3" w:rsidRPr="007A372B" w:rsidRDefault="00B60E2C" w:rsidP="00CC3F9D">
            <w:pPr>
              <w:rPr>
                <w:sz w:val="20"/>
                <w:szCs w:val="20"/>
                <w:u w:val="single"/>
                <w:lang w:val="nl-NL"/>
              </w:rPr>
            </w:pPr>
            <w:r w:rsidRPr="007A372B">
              <w:rPr>
                <w:sz w:val="20"/>
                <w:szCs w:val="20"/>
                <w:u w:val="single"/>
                <w:lang w:val="nl-NL"/>
              </w:rPr>
              <w:t>Dia:</w:t>
            </w:r>
            <w:r w:rsidR="000B3CA3" w:rsidRPr="007A372B">
              <w:rPr>
                <w:sz w:val="20"/>
                <w:szCs w:val="20"/>
                <w:u w:val="single"/>
                <w:lang w:val="nl-NL"/>
              </w:rPr>
              <w:t xml:space="preserve"> </w:t>
            </w:r>
            <w:r w:rsidR="008C0451">
              <w:rPr>
                <w:sz w:val="20"/>
                <w:szCs w:val="20"/>
                <w:u w:val="single"/>
                <w:lang w:val="nl-NL"/>
              </w:rPr>
              <w:t>C</w:t>
            </w:r>
            <w:r w:rsidR="000B3CA3" w:rsidRPr="007A372B">
              <w:rPr>
                <w:sz w:val="20"/>
                <w:szCs w:val="20"/>
                <w:u w:val="single"/>
                <w:lang w:val="nl-NL"/>
              </w:rPr>
              <w:t xml:space="preserve">ondities creëren voor </w:t>
            </w:r>
            <w:proofErr w:type="spellStart"/>
            <w:r w:rsidR="000B3CA3" w:rsidRPr="008C0451">
              <w:rPr>
                <w:i/>
                <w:sz w:val="20"/>
                <w:szCs w:val="20"/>
                <w:u w:val="single"/>
                <w:lang w:val="nl-NL"/>
              </w:rPr>
              <w:t>scaffolding</w:t>
            </w:r>
            <w:proofErr w:type="spellEnd"/>
            <w:r w:rsidR="000B3CA3" w:rsidRPr="007A372B">
              <w:rPr>
                <w:sz w:val="20"/>
                <w:szCs w:val="20"/>
                <w:u w:val="single"/>
                <w:lang w:val="nl-NL"/>
              </w:rPr>
              <w:t xml:space="preserve"> van taal.</w:t>
            </w:r>
          </w:p>
          <w:p w14:paraId="63F989DF" w14:textId="31A2CAC8" w:rsidR="00D13415" w:rsidRPr="007A372B" w:rsidRDefault="00A05449" w:rsidP="00CC3F9D">
            <w:pPr>
              <w:rPr>
                <w:sz w:val="20"/>
                <w:szCs w:val="20"/>
                <w:lang w:val="nl-NL"/>
              </w:rPr>
            </w:pPr>
            <w:r w:rsidRPr="007A372B">
              <w:rPr>
                <w:sz w:val="20"/>
                <w:szCs w:val="20"/>
                <w:lang w:val="nl-NL"/>
              </w:rPr>
              <w:t xml:space="preserve">Hoe kun je dit voor elkaar krijgen als leerkracht? Laat de deelnemers eerst over deze vraag nadenken. Bespreek vervolgens de condities voor </w:t>
            </w:r>
            <w:proofErr w:type="spellStart"/>
            <w:r w:rsidRPr="008C0451">
              <w:rPr>
                <w:i/>
                <w:sz w:val="20"/>
                <w:szCs w:val="20"/>
                <w:lang w:val="nl-NL"/>
              </w:rPr>
              <w:t>scaffolding</w:t>
            </w:r>
            <w:proofErr w:type="spellEnd"/>
            <w:r w:rsidRPr="007A372B">
              <w:rPr>
                <w:sz w:val="20"/>
                <w:szCs w:val="20"/>
                <w:lang w:val="nl-NL"/>
              </w:rPr>
              <w:t xml:space="preserve">. Om </w:t>
            </w:r>
            <w:proofErr w:type="spellStart"/>
            <w:r w:rsidRPr="008C0451">
              <w:rPr>
                <w:i/>
                <w:sz w:val="20"/>
                <w:szCs w:val="20"/>
                <w:lang w:val="nl-NL"/>
              </w:rPr>
              <w:t>scaffolding</w:t>
            </w:r>
            <w:proofErr w:type="spellEnd"/>
            <w:r w:rsidRPr="007A372B">
              <w:rPr>
                <w:sz w:val="20"/>
                <w:szCs w:val="20"/>
                <w:lang w:val="nl-NL"/>
              </w:rPr>
              <w:t xml:space="preserve"> van taal voor elkaar te krijgen, is (vaak) een verandering in het klassenklimaat nodig. Leerlingen moeten zich uitgenodigd voelen om verbaal bij te drag</w:t>
            </w:r>
            <w:r w:rsidR="008C0451">
              <w:rPr>
                <w:sz w:val="20"/>
                <w:szCs w:val="20"/>
                <w:lang w:val="nl-NL"/>
              </w:rPr>
              <w:t>en aan de gesprekken, om hardop</w:t>
            </w:r>
            <w:r w:rsidRPr="007A372B">
              <w:rPr>
                <w:sz w:val="20"/>
                <w:szCs w:val="20"/>
                <w:lang w:val="nl-NL"/>
              </w:rPr>
              <w:t xml:space="preserve"> na te denken, moeten fouten kunnen maken, en leren om naar elkaar te luisteren. Voor de leerkracht is het belangrijk om écht denktijd te geven, om niet uitsluitend uit te zijn op korte </w:t>
            </w:r>
            <w:proofErr w:type="spellStart"/>
            <w:r w:rsidRPr="007A372B">
              <w:rPr>
                <w:sz w:val="20"/>
                <w:szCs w:val="20"/>
                <w:lang w:val="nl-NL"/>
              </w:rPr>
              <w:t>leerlingantwoorden</w:t>
            </w:r>
            <w:proofErr w:type="spellEnd"/>
            <w:r w:rsidRPr="007A372B">
              <w:rPr>
                <w:sz w:val="20"/>
                <w:szCs w:val="20"/>
                <w:lang w:val="nl-NL"/>
              </w:rPr>
              <w:t>, en om te luisteren naar de kwaliteit van de taaluiting van leerlingen (</w:t>
            </w:r>
            <w:r w:rsidRPr="007A372B">
              <w:rPr>
                <w:b/>
                <w:sz w:val="20"/>
                <w:szCs w:val="20"/>
                <w:lang w:val="nl-NL"/>
              </w:rPr>
              <w:t>hoe</w:t>
            </w:r>
            <w:r w:rsidRPr="007A372B">
              <w:rPr>
                <w:sz w:val="20"/>
                <w:szCs w:val="20"/>
                <w:lang w:val="nl-NL"/>
              </w:rPr>
              <w:t xml:space="preserve"> verwoorden ze hun denkwijzen, antwoorden </w:t>
            </w:r>
            <w:proofErr w:type="spellStart"/>
            <w:r w:rsidRPr="007A372B">
              <w:rPr>
                <w:sz w:val="20"/>
                <w:szCs w:val="20"/>
                <w:lang w:val="nl-NL"/>
              </w:rPr>
              <w:t>etc</w:t>
            </w:r>
            <w:proofErr w:type="spellEnd"/>
            <w:r w:rsidRPr="007A372B">
              <w:rPr>
                <w:sz w:val="20"/>
                <w:szCs w:val="20"/>
                <w:lang w:val="nl-NL"/>
              </w:rPr>
              <w:t xml:space="preserve">). </w:t>
            </w:r>
          </w:p>
        </w:tc>
      </w:tr>
      <w:tr w:rsidR="00D13415" w:rsidRPr="007A372B" w14:paraId="6026C7BB" w14:textId="77777777" w:rsidTr="005014E3">
        <w:tc>
          <w:tcPr>
            <w:tcW w:w="1029" w:type="dxa"/>
            <w:tcBorders>
              <w:top w:val="single" w:sz="4" w:space="0" w:color="auto"/>
              <w:left w:val="single" w:sz="4" w:space="0" w:color="auto"/>
              <w:bottom w:val="single" w:sz="4" w:space="0" w:color="auto"/>
              <w:right w:val="single" w:sz="4" w:space="0" w:color="auto"/>
            </w:tcBorders>
          </w:tcPr>
          <w:p w14:paraId="4C6A3C3C" w14:textId="3432D26E" w:rsidR="00D13415" w:rsidRPr="007A372B" w:rsidRDefault="00635910" w:rsidP="00CC3F9D">
            <w:pPr>
              <w:rPr>
                <w:sz w:val="20"/>
                <w:szCs w:val="20"/>
              </w:rPr>
            </w:pPr>
            <w:r>
              <w:rPr>
                <w:sz w:val="20"/>
                <w:szCs w:val="20"/>
              </w:rPr>
              <w:t>17</w:t>
            </w:r>
          </w:p>
        </w:tc>
        <w:tc>
          <w:tcPr>
            <w:tcW w:w="8259" w:type="dxa"/>
            <w:tcBorders>
              <w:top w:val="single" w:sz="4" w:space="0" w:color="auto"/>
              <w:left w:val="single" w:sz="4" w:space="0" w:color="auto"/>
              <w:bottom w:val="single" w:sz="4" w:space="0" w:color="auto"/>
              <w:right w:val="single" w:sz="4" w:space="0" w:color="auto"/>
            </w:tcBorders>
          </w:tcPr>
          <w:p w14:paraId="65BF0ED3" w14:textId="687B0FB5" w:rsidR="008C0451" w:rsidRPr="008C0451" w:rsidRDefault="008C0451" w:rsidP="00CC3F9D">
            <w:pPr>
              <w:rPr>
                <w:sz w:val="20"/>
                <w:szCs w:val="20"/>
                <w:u w:val="single"/>
                <w:lang w:val="nl-NL"/>
              </w:rPr>
            </w:pPr>
            <w:r w:rsidRPr="008C0451">
              <w:rPr>
                <w:sz w:val="20"/>
                <w:szCs w:val="20"/>
                <w:u w:val="single"/>
                <w:lang w:val="nl-NL"/>
              </w:rPr>
              <w:t>D</w:t>
            </w:r>
            <w:r>
              <w:rPr>
                <w:sz w:val="20"/>
                <w:szCs w:val="20"/>
                <w:u w:val="single"/>
                <w:lang w:val="nl-NL"/>
              </w:rPr>
              <w:t>ia: O</w:t>
            </w:r>
            <w:r w:rsidRPr="008C0451">
              <w:rPr>
                <w:sz w:val="20"/>
                <w:szCs w:val="20"/>
                <w:u w:val="single"/>
                <w:lang w:val="nl-NL"/>
              </w:rPr>
              <w:t>mgaan met taal in de reken-wiskundeles</w:t>
            </w:r>
          </w:p>
          <w:p w14:paraId="2295994C" w14:textId="1F398830" w:rsidR="00D13415" w:rsidRPr="007A372B" w:rsidRDefault="008C0451" w:rsidP="00CC3F9D">
            <w:pPr>
              <w:rPr>
                <w:sz w:val="20"/>
                <w:szCs w:val="20"/>
                <w:lang w:val="nl-NL"/>
              </w:rPr>
            </w:pPr>
            <w:r>
              <w:rPr>
                <w:sz w:val="20"/>
                <w:szCs w:val="20"/>
                <w:lang w:val="nl-NL"/>
              </w:rPr>
              <w:t>Laat nu het filmpje</w:t>
            </w:r>
            <w:r w:rsidR="006E20DA">
              <w:rPr>
                <w:sz w:val="20"/>
                <w:szCs w:val="20"/>
                <w:lang w:val="nl-NL"/>
              </w:rPr>
              <w:t xml:space="preserve"> “</w:t>
            </w:r>
            <w:r w:rsidR="00A05449" w:rsidRPr="007A372B">
              <w:rPr>
                <w:sz w:val="20"/>
                <w:szCs w:val="20"/>
                <w:lang w:val="nl-NL"/>
              </w:rPr>
              <w:t xml:space="preserve">Omgaan met taal in de </w:t>
            </w:r>
            <w:r w:rsidR="009774E0">
              <w:rPr>
                <w:sz w:val="20"/>
                <w:szCs w:val="20"/>
                <w:lang w:val="nl-NL"/>
              </w:rPr>
              <w:t>reken-wiskundeles</w:t>
            </w:r>
            <w:r w:rsidR="00F86159">
              <w:rPr>
                <w:sz w:val="20"/>
                <w:szCs w:val="20"/>
                <w:lang w:val="nl-NL"/>
              </w:rPr>
              <w:t xml:space="preserve">” </w:t>
            </w:r>
            <w:r w:rsidR="00A05449" w:rsidRPr="007A372B">
              <w:rPr>
                <w:sz w:val="20"/>
                <w:szCs w:val="20"/>
                <w:lang w:val="nl-NL"/>
              </w:rPr>
              <w:t xml:space="preserve">zien en bespreek dit na met de </w:t>
            </w:r>
            <w:r w:rsidR="00A05449" w:rsidRPr="007A372B">
              <w:rPr>
                <w:sz w:val="20"/>
                <w:szCs w:val="20"/>
                <w:lang w:val="nl-NL"/>
              </w:rPr>
              <w:lastRenderedPageBreak/>
              <w:t>deelnemers.</w:t>
            </w:r>
            <w:r>
              <w:rPr>
                <w:sz w:val="20"/>
                <w:szCs w:val="20"/>
                <w:lang w:val="nl-NL"/>
              </w:rPr>
              <w:t xml:space="preserve"> </w:t>
            </w:r>
            <w:r w:rsidR="005363F7">
              <w:rPr>
                <w:sz w:val="20"/>
                <w:szCs w:val="20"/>
                <w:lang w:val="nl-NL"/>
              </w:rPr>
              <w:t>Deze video is beschikbaar op Leraar24. In de dia is een link aangegeven naar het kennisdossier waarin de video staat en ook naar de video zelf. In het kennisdossier zelf vinden cursisten meer achtergrondinformatie.</w:t>
            </w:r>
          </w:p>
        </w:tc>
      </w:tr>
      <w:tr w:rsidR="00D13415" w:rsidRPr="007A372B" w14:paraId="5ABA15D1"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4AC949F1" w14:textId="7F0905A4" w:rsidR="00D13415" w:rsidRPr="007A372B" w:rsidRDefault="00635910" w:rsidP="00CC3F9D">
            <w:pPr>
              <w:rPr>
                <w:sz w:val="20"/>
                <w:szCs w:val="20"/>
                <w:lang w:val="nl-NL"/>
              </w:rPr>
            </w:pPr>
            <w:r>
              <w:rPr>
                <w:sz w:val="20"/>
                <w:szCs w:val="20"/>
                <w:lang w:val="nl-NL"/>
              </w:rPr>
              <w:lastRenderedPageBreak/>
              <w:t>18</w:t>
            </w:r>
          </w:p>
        </w:tc>
        <w:tc>
          <w:tcPr>
            <w:tcW w:w="8259" w:type="dxa"/>
            <w:tcBorders>
              <w:top w:val="single" w:sz="4" w:space="0" w:color="auto"/>
              <w:left w:val="single" w:sz="4" w:space="0" w:color="auto"/>
              <w:bottom w:val="single" w:sz="4" w:space="0" w:color="auto"/>
              <w:right w:val="single" w:sz="4" w:space="0" w:color="auto"/>
            </w:tcBorders>
          </w:tcPr>
          <w:p w14:paraId="272689CE" w14:textId="271F4CBB" w:rsidR="000B3CA3" w:rsidRPr="007A372B" w:rsidRDefault="00B60E2C" w:rsidP="00CC3F9D">
            <w:pPr>
              <w:rPr>
                <w:sz w:val="20"/>
                <w:szCs w:val="20"/>
                <w:u w:val="single"/>
                <w:lang w:val="nl-NL"/>
              </w:rPr>
            </w:pPr>
            <w:r w:rsidRPr="007A372B">
              <w:rPr>
                <w:sz w:val="20"/>
                <w:szCs w:val="20"/>
                <w:u w:val="single"/>
                <w:lang w:val="nl-NL"/>
              </w:rPr>
              <w:t>Dia:</w:t>
            </w:r>
            <w:r w:rsidR="008C0451">
              <w:rPr>
                <w:sz w:val="20"/>
                <w:szCs w:val="20"/>
                <w:u w:val="single"/>
                <w:lang w:val="nl-NL"/>
              </w:rPr>
              <w:t xml:space="preserve"> D</w:t>
            </w:r>
            <w:r w:rsidR="000B3CA3" w:rsidRPr="007A372B">
              <w:rPr>
                <w:sz w:val="20"/>
                <w:szCs w:val="20"/>
                <w:u w:val="single"/>
                <w:lang w:val="nl-NL"/>
              </w:rPr>
              <w:t xml:space="preserve">e </w:t>
            </w:r>
            <w:r w:rsidR="00064A0D">
              <w:rPr>
                <w:sz w:val="20"/>
                <w:szCs w:val="20"/>
                <w:u w:val="single"/>
                <w:lang w:val="nl-NL"/>
              </w:rPr>
              <w:t>r</w:t>
            </w:r>
            <w:r w:rsidR="000B3CA3" w:rsidRPr="007A372B">
              <w:rPr>
                <w:sz w:val="20"/>
                <w:szCs w:val="20"/>
                <w:u w:val="single"/>
                <w:lang w:val="nl-NL"/>
              </w:rPr>
              <w:t>ekentaalkaart</w:t>
            </w:r>
          </w:p>
          <w:p w14:paraId="0C8162DB" w14:textId="14B9A020" w:rsidR="00D13415" w:rsidRPr="007A372B" w:rsidRDefault="00A05449" w:rsidP="00CC3F9D">
            <w:pPr>
              <w:rPr>
                <w:sz w:val="20"/>
                <w:szCs w:val="20"/>
                <w:lang w:val="nl-NL"/>
              </w:rPr>
            </w:pPr>
            <w:r w:rsidRPr="007A372B">
              <w:rPr>
                <w:sz w:val="20"/>
                <w:szCs w:val="20"/>
                <w:lang w:val="nl-NL"/>
              </w:rPr>
              <w:t xml:space="preserve">Deel de rekentaalkaarten uit. Leg uit dat dit een hulpmiddel is bij het voorbereiden én uitvoeren van een taalgerichte </w:t>
            </w:r>
            <w:r w:rsidR="009774E0">
              <w:rPr>
                <w:sz w:val="20"/>
                <w:szCs w:val="20"/>
                <w:lang w:val="nl-NL"/>
              </w:rPr>
              <w:t>reken-wiskundeles</w:t>
            </w:r>
            <w:r w:rsidRPr="007A372B">
              <w:rPr>
                <w:sz w:val="20"/>
                <w:szCs w:val="20"/>
                <w:lang w:val="nl-NL"/>
              </w:rPr>
              <w:t xml:space="preserve">. Neem de kaart helemaal door; alle onderdelen zijn </w:t>
            </w:r>
            <w:proofErr w:type="gramStart"/>
            <w:r w:rsidRPr="007A372B">
              <w:rPr>
                <w:sz w:val="20"/>
                <w:szCs w:val="20"/>
                <w:lang w:val="nl-NL"/>
              </w:rPr>
              <w:t>inmiddels</w:t>
            </w:r>
            <w:proofErr w:type="gramEnd"/>
            <w:r w:rsidRPr="007A372B">
              <w:rPr>
                <w:sz w:val="20"/>
                <w:szCs w:val="20"/>
                <w:lang w:val="nl-NL"/>
              </w:rPr>
              <w:t xml:space="preserve"> in de nascholing aan bod geweest. </w:t>
            </w:r>
          </w:p>
        </w:tc>
      </w:tr>
      <w:tr w:rsidR="00D13415" w:rsidRPr="007A372B" w14:paraId="231CC9A9"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2FE3DDDA" w14:textId="2C04AE71" w:rsidR="00D13415" w:rsidRPr="007A372B" w:rsidRDefault="00635910" w:rsidP="00CC3F9D">
            <w:pPr>
              <w:rPr>
                <w:sz w:val="20"/>
                <w:szCs w:val="20"/>
                <w:lang w:val="nl-NL"/>
              </w:rPr>
            </w:pPr>
            <w:r>
              <w:rPr>
                <w:sz w:val="20"/>
                <w:szCs w:val="20"/>
                <w:lang w:val="nl-NL"/>
              </w:rPr>
              <w:t>19</w:t>
            </w:r>
          </w:p>
        </w:tc>
        <w:tc>
          <w:tcPr>
            <w:tcW w:w="8259" w:type="dxa"/>
            <w:tcBorders>
              <w:top w:val="single" w:sz="4" w:space="0" w:color="auto"/>
              <w:left w:val="single" w:sz="4" w:space="0" w:color="auto"/>
              <w:bottom w:val="single" w:sz="4" w:space="0" w:color="auto"/>
              <w:right w:val="single" w:sz="4" w:space="0" w:color="auto"/>
            </w:tcBorders>
          </w:tcPr>
          <w:p w14:paraId="53C2AF63" w14:textId="0EEC2234" w:rsidR="000B3CA3" w:rsidRPr="007A372B" w:rsidRDefault="00B60E2C" w:rsidP="00CC3F9D">
            <w:pPr>
              <w:rPr>
                <w:sz w:val="20"/>
                <w:szCs w:val="20"/>
                <w:u w:val="single"/>
                <w:lang w:val="nl-NL"/>
              </w:rPr>
            </w:pPr>
            <w:r w:rsidRPr="007A372B">
              <w:rPr>
                <w:sz w:val="20"/>
                <w:szCs w:val="20"/>
                <w:u w:val="single"/>
                <w:lang w:val="nl-NL"/>
              </w:rPr>
              <w:t>Dia:</w:t>
            </w:r>
            <w:r w:rsidR="005363F7">
              <w:rPr>
                <w:sz w:val="20"/>
                <w:szCs w:val="20"/>
                <w:u w:val="single"/>
                <w:lang w:val="nl-NL"/>
              </w:rPr>
              <w:t xml:space="preserve"> Zelf aan de slag met de </w:t>
            </w:r>
            <w:r w:rsidR="00064A0D">
              <w:rPr>
                <w:sz w:val="20"/>
                <w:szCs w:val="20"/>
                <w:u w:val="single"/>
                <w:lang w:val="nl-NL"/>
              </w:rPr>
              <w:t>r</w:t>
            </w:r>
            <w:r w:rsidR="000B3CA3" w:rsidRPr="007A372B">
              <w:rPr>
                <w:sz w:val="20"/>
                <w:szCs w:val="20"/>
                <w:u w:val="single"/>
                <w:lang w:val="nl-NL"/>
              </w:rPr>
              <w:t>ekentaalkaart</w:t>
            </w:r>
          </w:p>
          <w:p w14:paraId="6ECF55D5" w14:textId="4F4783DD" w:rsidR="00D13415" w:rsidRPr="007A372B" w:rsidRDefault="00A05449" w:rsidP="00064A0D">
            <w:pPr>
              <w:rPr>
                <w:sz w:val="20"/>
                <w:szCs w:val="20"/>
                <w:lang w:val="nl-NL"/>
              </w:rPr>
            </w:pPr>
            <w:r w:rsidRPr="007A372B">
              <w:rPr>
                <w:sz w:val="20"/>
                <w:szCs w:val="20"/>
                <w:lang w:val="nl-NL"/>
              </w:rPr>
              <w:t xml:space="preserve">Deel nu de </w:t>
            </w:r>
            <w:r w:rsidR="00802DBA">
              <w:rPr>
                <w:sz w:val="20"/>
                <w:szCs w:val="20"/>
                <w:lang w:val="nl-NL"/>
              </w:rPr>
              <w:t>hand-out</w:t>
            </w:r>
            <w:r w:rsidRPr="007A372B">
              <w:rPr>
                <w:sz w:val="20"/>
                <w:szCs w:val="20"/>
                <w:lang w:val="nl-NL"/>
              </w:rPr>
              <w:t xml:space="preserve"> uit Wereld in Getallen uit (opdracht Schateiland), en de huiswerk</w:t>
            </w:r>
            <w:r w:rsidR="00802DBA">
              <w:rPr>
                <w:sz w:val="20"/>
                <w:szCs w:val="20"/>
                <w:lang w:val="nl-NL"/>
              </w:rPr>
              <w:t>hand-out</w:t>
            </w:r>
            <w:r w:rsidR="009933E2">
              <w:rPr>
                <w:sz w:val="20"/>
                <w:szCs w:val="20"/>
                <w:lang w:val="nl-NL"/>
              </w:rPr>
              <w:t xml:space="preserve"> waarop de onderde</w:t>
            </w:r>
            <w:r w:rsidR="00064A0D">
              <w:rPr>
                <w:sz w:val="20"/>
                <w:szCs w:val="20"/>
                <w:lang w:val="nl-NL"/>
              </w:rPr>
              <w:t>len van de r</w:t>
            </w:r>
            <w:r w:rsidRPr="007A372B">
              <w:rPr>
                <w:sz w:val="20"/>
                <w:szCs w:val="20"/>
                <w:lang w:val="nl-NL"/>
              </w:rPr>
              <w:t>ekentaalkaart staan. Vraag c</w:t>
            </w:r>
            <w:r w:rsidR="00553D25">
              <w:rPr>
                <w:sz w:val="20"/>
                <w:szCs w:val="20"/>
                <w:lang w:val="nl-NL"/>
              </w:rPr>
              <w:t xml:space="preserve">ursisten om aan de hand van de </w:t>
            </w:r>
            <w:r w:rsidR="00064A0D">
              <w:rPr>
                <w:sz w:val="20"/>
                <w:szCs w:val="20"/>
                <w:lang w:val="nl-NL"/>
              </w:rPr>
              <w:t>r</w:t>
            </w:r>
            <w:r w:rsidRPr="007A372B">
              <w:rPr>
                <w:sz w:val="20"/>
                <w:szCs w:val="20"/>
                <w:lang w:val="nl-NL"/>
              </w:rPr>
              <w:t xml:space="preserve">ekentaalkaart nu een talige lesvoorbereiding te bedenken en uit te schrijven op de </w:t>
            </w:r>
            <w:r w:rsidR="00802DBA">
              <w:rPr>
                <w:sz w:val="20"/>
                <w:szCs w:val="20"/>
                <w:lang w:val="nl-NL"/>
              </w:rPr>
              <w:t>hand-out</w:t>
            </w:r>
            <w:r w:rsidRPr="007A372B">
              <w:rPr>
                <w:sz w:val="20"/>
                <w:szCs w:val="20"/>
                <w:lang w:val="nl-NL"/>
              </w:rPr>
              <w:t xml:space="preserve"> met de lege vakken. Ze kunnen dit individueel doen of in tweetallen. Wissel vervolgens plenair uit en deel de uitwerking uit. </w:t>
            </w:r>
          </w:p>
        </w:tc>
      </w:tr>
      <w:tr w:rsidR="00D13415" w:rsidRPr="007A372B" w14:paraId="33C677F4"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227126D9" w14:textId="33E50441" w:rsidR="00D13415" w:rsidRPr="007A372B" w:rsidRDefault="00635910" w:rsidP="00CC3F9D">
            <w:pPr>
              <w:rPr>
                <w:sz w:val="20"/>
                <w:szCs w:val="20"/>
                <w:lang w:val="nl-NL"/>
              </w:rPr>
            </w:pPr>
            <w:r>
              <w:rPr>
                <w:sz w:val="20"/>
                <w:szCs w:val="20"/>
                <w:lang w:val="nl-NL"/>
              </w:rPr>
              <w:t>20</w:t>
            </w:r>
          </w:p>
        </w:tc>
        <w:tc>
          <w:tcPr>
            <w:tcW w:w="8259" w:type="dxa"/>
            <w:tcBorders>
              <w:top w:val="single" w:sz="4" w:space="0" w:color="auto"/>
              <w:left w:val="single" w:sz="4" w:space="0" w:color="auto"/>
              <w:bottom w:val="single" w:sz="4" w:space="0" w:color="auto"/>
              <w:right w:val="single" w:sz="4" w:space="0" w:color="auto"/>
            </w:tcBorders>
          </w:tcPr>
          <w:p w14:paraId="69EC0D20" w14:textId="40F59576" w:rsidR="000B3CA3" w:rsidRPr="007A372B" w:rsidRDefault="00B60E2C" w:rsidP="00CC3F9D">
            <w:pPr>
              <w:rPr>
                <w:sz w:val="20"/>
                <w:szCs w:val="20"/>
                <w:u w:val="single"/>
                <w:lang w:val="nl-NL"/>
              </w:rPr>
            </w:pPr>
            <w:r w:rsidRPr="007A372B">
              <w:rPr>
                <w:sz w:val="20"/>
                <w:szCs w:val="20"/>
                <w:u w:val="single"/>
                <w:lang w:val="nl-NL"/>
              </w:rPr>
              <w:t>Dia:</w:t>
            </w:r>
            <w:r w:rsidR="000B3CA3" w:rsidRPr="007A372B">
              <w:rPr>
                <w:sz w:val="20"/>
                <w:szCs w:val="20"/>
                <w:u w:val="single"/>
                <w:lang w:val="nl-NL"/>
              </w:rPr>
              <w:t xml:space="preserve"> </w:t>
            </w:r>
            <w:r w:rsidR="005363F7">
              <w:rPr>
                <w:sz w:val="20"/>
                <w:szCs w:val="20"/>
                <w:u w:val="single"/>
                <w:lang w:val="nl-NL"/>
              </w:rPr>
              <w:t>H</w:t>
            </w:r>
            <w:r w:rsidR="000B3CA3" w:rsidRPr="007A372B">
              <w:rPr>
                <w:sz w:val="20"/>
                <w:szCs w:val="20"/>
                <w:u w:val="single"/>
                <w:lang w:val="nl-NL"/>
              </w:rPr>
              <w:t>uiswerk bijeenkomst 4</w:t>
            </w:r>
          </w:p>
          <w:p w14:paraId="1FC06A9B" w14:textId="77777777" w:rsidR="00D13415" w:rsidRPr="007A372B" w:rsidRDefault="00A05449" w:rsidP="00CC3F9D">
            <w:pPr>
              <w:rPr>
                <w:sz w:val="20"/>
                <w:szCs w:val="20"/>
                <w:lang w:val="nl-NL"/>
              </w:rPr>
            </w:pPr>
            <w:r w:rsidRPr="007A372B">
              <w:rPr>
                <w:sz w:val="20"/>
                <w:szCs w:val="20"/>
                <w:lang w:val="nl-NL"/>
              </w:rPr>
              <w:t>Bespreek het huiswerk voor bijeenkomst 4.</w:t>
            </w:r>
            <w:r w:rsidR="00D52493" w:rsidRPr="007A372B">
              <w:rPr>
                <w:sz w:val="20"/>
                <w:szCs w:val="20"/>
                <w:lang w:val="nl-NL"/>
              </w:rPr>
              <w:t xml:space="preserve"> Deel de artikelen uit, of verwijs naar een locatie waar de deelnemers de artikelen kunnen vinden. </w:t>
            </w:r>
          </w:p>
        </w:tc>
      </w:tr>
      <w:tr w:rsidR="00D13415" w:rsidRPr="007A372B" w14:paraId="568B98A0" w14:textId="77777777" w:rsidTr="005014E3">
        <w:tc>
          <w:tcPr>
            <w:tcW w:w="1029" w:type="dxa"/>
            <w:tcBorders>
              <w:top w:val="single" w:sz="4" w:space="0" w:color="auto"/>
              <w:left w:val="single" w:sz="4" w:space="0" w:color="auto"/>
              <w:bottom w:val="single" w:sz="4" w:space="0" w:color="auto"/>
              <w:right w:val="single" w:sz="4" w:space="0" w:color="auto"/>
            </w:tcBorders>
            <w:hideMark/>
          </w:tcPr>
          <w:p w14:paraId="5FF49598" w14:textId="1BA69122" w:rsidR="00D13415" w:rsidRPr="007A372B" w:rsidRDefault="00635910" w:rsidP="00CC3F9D">
            <w:pPr>
              <w:rPr>
                <w:sz w:val="20"/>
                <w:szCs w:val="20"/>
                <w:lang w:val="nl-NL"/>
              </w:rPr>
            </w:pPr>
            <w:r>
              <w:rPr>
                <w:sz w:val="20"/>
                <w:szCs w:val="20"/>
                <w:lang w:val="nl-NL"/>
              </w:rPr>
              <w:t>21</w:t>
            </w:r>
          </w:p>
        </w:tc>
        <w:tc>
          <w:tcPr>
            <w:tcW w:w="8259" w:type="dxa"/>
            <w:tcBorders>
              <w:top w:val="single" w:sz="4" w:space="0" w:color="auto"/>
              <w:left w:val="single" w:sz="4" w:space="0" w:color="auto"/>
              <w:bottom w:val="single" w:sz="4" w:space="0" w:color="auto"/>
              <w:right w:val="single" w:sz="4" w:space="0" w:color="auto"/>
            </w:tcBorders>
          </w:tcPr>
          <w:p w14:paraId="3CA69B56" w14:textId="77777777" w:rsidR="00D13415" w:rsidRPr="00CD0485" w:rsidRDefault="00CD0485" w:rsidP="00CC3F9D">
            <w:pPr>
              <w:shd w:val="clear" w:color="auto" w:fill="FFFFFF"/>
              <w:rPr>
                <w:rFonts w:eastAsia="Times New Roman" w:cs="Times New Roman"/>
                <w:bCs/>
                <w:sz w:val="20"/>
                <w:szCs w:val="20"/>
                <w:u w:val="single"/>
                <w:lang w:val="nl-NL"/>
              </w:rPr>
            </w:pPr>
            <w:r w:rsidRPr="00CD0485">
              <w:rPr>
                <w:rFonts w:eastAsia="Times New Roman" w:cs="Times New Roman"/>
                <w:bCs/>
                <w:sz w:val="20"/>
                <w:szCs w:val="20"/>
                <w:u w:val="single"/>
                <w:lang w:val="nl-NL"/>
              </w:rPr>
              <w:t>Dia: Extra materialen</w:t>
            </w:r>
          </w:p>
          <w:p w14:paraId="451BCCC6" w14:textId="6659E479" w:rsidR="00CD0485" w:rsidRPr="00CD0485" w:rsidRDefault="00CD0485" w:rsidP="00064A0D">
            <w:pPr>
              <w:rPr>
                <w:sz w:val="20"/>
                <w:szCs w:val="20"/>
                <w:lang w:val="nl-NL"/>
              </w:rPr>
            </w:pPr>
            <w:r w:rsidRPr="00CD0485">
              <w:rPr>
                <w:sz w:val="20"/>
                <w:szCs w:val="20"/>
                <w:lang w:val="nl-NL"/>
              </w:rPr>
              <w:t xml:space="preserve">De materialen op de volgende dia’s kunnen gebruikt worden om het gebruik van de </w:t>
            </w:r>
            <w:r w:rsidR="00064A0D">
              <w:rPr>
                <w:sz w:val="20"/>
                <w:szCs w:val="20"/>
                <w:lang w:val="nl-NL"/>
              </w:rPr>
              <w:t>r</w:t>
            </w:r>
            <w:r w:rsidRPr="00CD0485">
              <w:rPr>
                <w:sz w:val="20"/>
                <w:szCs w:val="20"/>
                <w:lang w:val="nl-NL"/>
              </w:rPr>
              <w:t>ekentaalkaart verder te verdiepen.</w:t>
            </w:r>
          </w:p>
        </w:tc>
      </w:tr>
    </w:tbl>
    <w:p w14:paraId="446B2404" w14:textId="5EA21598" w:rsidR="00D13415" w:rsidRPr="007A372B" w:rsidRDefault="00D13415" w:rsidP="00CC3F9D">
      <w:pPr>
        <w:spacing w:after="0" w:line="240" w:lineRule="auto"/>
        <w:rPr>
          <w:b/>
          <w:sz w:val="20"/>
          <w:szCs w:val="20"/>
        </w:rPr>
      </w:pPr>
    </w:p>
    <w:p w14:paraId="5D518AE3" w14:textId="77777777" w:rsidR="00037B91" w:rsidRDefault="00037B91">
      <w:pPr>
        <w:rPr>
          <w:rFonts w:asciiTheme="majorHAnsi" w:hAnsiTheme="majorHAnsi"/>
          <w:b/>
          <w:color w:val="365F91" w:themeColor="accent1" w:themeShade="BF"/>
          <w:sz w:val="24"/>
          <w:szCs w:val="24"/>
        </w:rPr>
      </w:pPr>
    </w:p>
    <w:p w14:paraId="66C772AE" w14:textId="77777777" w:rsidR="00832876" w:rsidRDefault="00832876">
      <w:pPr>
        <w:rPr>
          <w:rFonts w:asciiTheme="majorHAnsi" w:hAnsiTheme="majorHAnsi"/>
          <w:b/>
          <w:color w:val="365F91" w:themeColor="accent1" w:themeShade="BF"/>
          <w:sz w:val="24"/>
          <w:szCs w:val="24"/>
        </w:rPr>
      </w:pPr>
      <w:r>
        <w:rPr>
          <w:rFonts w:asciiTheme="majorHAnsi" w:hAnsiTheme="majorHAnsi"/>
          <w:b/>
          <w:color w:val="365F91" w:themeColor="accent1" w:themeShade="BF"/>
          <w:sz w:val="24"/>
          <w:szCs w:val="24"/>
        </w:rPr>
        <w:br w:type="page"/>
      </w:r>
    </w:p>
    <w:p w14:paraId="1C13539C" w14:textId="77777777" w:rsidR="001C1DCA" w:rsidRDefault="001C1DCA" w:rsidP="001C1DCA">
      <w:pPr>
        <w:rPr>
          <w:rFonts w:asciiTheme="majorHAnsi" w:hAnsiTheme="majorHAnsi"/>
          <w:b/>
          <w:color w:val="365F91" w:themeColor="accent1" w:themeShade="BF"/>
          <w:sz w:val="24"/>
          <w:szCs w:val="24"/>
        </w:rPr>
      </w:pPr>
      <w:r>
        <w:rPr>
          <w:rFonts w:asciiTheme="majorHAnsi" w:hAnsiTheme="majorHAnsi"/>
          <w:b/>
          <w:color w:val="365F91" w:themeColor="accent1" w:themeShade="BF"/>
          <w:sz w:val="24"/>
          <w:szCs w:val="24"/>
        </w:rPr>
        <w:lastRenderedPageBreak/>
        <w:t xml:space="preserve">Bijeenkomst 4 (en eventueel vervolg): </w:t>
      </w:r>
      <w:proofErr w:type="gramStart"/>
      <w:r>
        <w:rPr>
          <w:rFonts w:asciiTheme="majorHAnsi" w:hAnsiTheme="majorHAnsi"/>
          <w:b/>
          <w:color w:val="365F91" w:themeColor="accent1" w:themeShade="BF"/>
          <w:sz w:val="24"/>
          <w:szCs w:val="24"/>
        </w:rPr>
        <w:t>implementatie</w:t>
      </w:r>
      <w:proofErr w:type="gramEnd"/>
      <w:r>
        <w:rPr>
          <w:rFonts w:asciiTheme="majorHAnsi" w:hAnsiTheme="majorHAnsi"/>
          <w:b/>
          <w:color w:val="365F91" w:themeColor="accent1" w:themeShade="BF"/>
          <w:sz w:val="24"/>
          <w:szCs w:val="24"/>
        </w:rPr>
        <w:t xml:space="preserve"> en afsluiting </w:t>
      </w:r>
    </w:p>
    <w:p w14:paraId="2C7B50F4" w14:textId="77777777" w:rsidR="001C1DCA" w:rsidRDefault="001C1DCA" w:rsidP="001C1DCA">
      <w:pPr>
        <w:rPr>
          <w:b/>
        </w:rPr>
      </w:pPr>
      <w:r>
        <w:rPr>
          <w:b/>
        </w:rPr>
        <w:t>Voorbereiding deelnemers</w:t>
      </w:r>
    </w:p>
    <w:p w14:paraId="11DD6CD9" w14:textId="0B08A331" w:rsidR="001C1DCA" w:rsidRPr="00C12495" w:rsidRDefault="001C1DCA" w:rsidP="001C1DCA">
      <w:pPr>
        <w:spacing w:after="0" w:line="240" w:lineRule="auto"/>
      </w:pPr>
      <w:r>
        <w:t xml:space="preserve">Deelnemers nemen de gemaakte lesvoorbereiding aan de hand van de </w:t>
      </w:r>
      <w:proofErr w:type="gramStart"/>
      <w:r>
        <w:t xml:space="preserve">rekentaalkaart  </w:t>
      </w:r>
      <w:proofErr w:type="gramEnd"/>
      <w:r>
        <w:t>en de gefilmde interactie in de klas mee naar de bijeenkomst. Verder hebben ze het artikel gelezen over leren van en met elkaar op school (</w:t>
      </w:r>
      <w:r w:rsidRPr="00896350">
        <w:rPr>
          <w:i/>
        </w:rPr>
        <w:t>V</w:t>
      </w:r>
      <w:r w:rsidR="00896350" w:rsidRPr="00896350">
        <w:rPr>
          <w:i/>
        </w:rPr>
        <w:t xml:space="preserve">olgens </w:t>
      </w:r>
      <w:r w:rsidRPr="00896350">
        <w:rPr>
          <w:i/>
        </w:rPr>
        <w:t>B</w:t>
      </w:r>
      <w:r w:rsidR="00896350" w:rsidRPr="00896350">
        <w:rPr>
          <w:i/>
        </w:rPr>
        <w:t>artjens</w:t>
      </w:r>
      <w:r>
        <w:t xml:space="preserve">). </w:t>
      </w:r>
    </w:p>
    <w:p w14:paraId="033E2F06" w14:textId="77777777" w:rsidR="00896350" w:rsidRDefault="00896350" w:rsidP="001C1DCA">
      <w:pPr>
        <w:spacing w:after="0" w:line="240" w:lineRule="auto"/>
        <w:rPr>
          <w:b/>
        </w:rPr>
      </w:pPr>
    </w:p>
    <w:p w14:paraId="42DC3E59" w14:textId="77777777" w:rsidR="001C1DCA" w:rsidRDefault="001C1DCA" w:rsidP="001C1DCA">
      <w:pPr>
        <w:spacing w:after="0" w:line="240" w:lineRule="auto"/>
        <w:rPr>
          <w:b/>
        </w:rPr>
      </w:pPr>
      <w:r>
        <w:rPr>
          <w:b/>
        </w:rPr>
        <w:t>Materialen</w:t>
      </w:r>
    </w:p>
    <w:p w14:paraId="1650B32D" w14:textId="77777777" w:rsidR="001C1DCA" w:rsidRDefault="001C1DCA" w:rsidP="001C1DCA">
      <w:pPr>
        <w:pStyle w:val="Lijstalinea"/>
        <w:numPr>
          <w:ilvl w:val="0"/>
          <w:numId w:val="20"/>
        </w:numPr>
        <w:spacing w:after="0" w:line="240" w:lineRule="auto"/>
      </w:pPr>
      <w:proofErr w:type="spellStart"/>
      <w:r>
        <w:t>Beschrijving</w:t>
      </w:r>
      <w:proofErr w:type="spellEnd"/>
      <w:r>
        <w:t xml:space="preserve">  </w:t>
      </w:r>
      <w:proofErr w:type="spellStart"/>
      <w:r>
        <w:t>bijeenkomst</w:t>
      </w:r>
      <w:proofErr w:type="spellEnd"/>
      <w:r>
        <w:t xml:space="preserve"> 4</w:t>
      </w:r>
    </w:p>
    <w:p w14:paraId="30F68CD5" w14:textId="77777777" w:rsidR="001C1DCA" w:rsidRDefault="001C1DCA" w:rsidP="001C1DCA">
      <w:pPr>
        <w:pStyle w:val="Lijstalinea"/>
        <w:spacing w:after="0" w:line="240" w:lineRule="auto"/>
      </w:pPr>
      <w:r>
        <w:t xml:space="preserve"> </w:t>
      </w:r>
    </w:p>
    <w:p w14:paraId="7D8585CA" w14:textId="77777777" w:rsidR="001C1DCA" w:rsidRPr="00620A29" w:rsidRDefault="001C1DCA" w:rsidP="00620A29">
      <w:pPr>
        <w:rPr>
          <w:b/>
        </w:rPr>
      </w:pPr>
      <w:r w:rsidRPr="00620A29">
        <w:rPr>
          <w:b/>
        </w:rPr>
        <w:t xml:space="preserve">Literatuur: </w:t>
      </w:r>
    </w:p>
    <w:p w14:paraId="792DBF7E" w14:textId="77777777" w:rsidR="001C1DCA" w:rsidRPr="00620A29" w:rsidRDefault="001C1DCA" w:rsidP="00620A29">
      <w:pPr>
        <w:pStyle w:val="Lijstalinea"/>
        <w:numPr>
          <w:ilvl w:val="0"/>
          <w:numId w:val="46"/>
        </w:numPr>
        <w:rPr>
          <w:noProof/>
        </w:rPr>
      </w:pPr>
      <w:r w:rsidRPr="00BC3E0E">
        <w:rPr>
          <w:noProof/>
          <w:lang w:val="nl-NL"/>
        </w:rPr>
        <w:t xml:space="preserve">Bakkenes, I., Vermunt, J., &amp; Wubbels, T. (2010). </w:t>
      </w:r>
      <w:r w:rsidRPr="00620A29">
        <w:rPr>
          <w:noProof/>
        </w:rPr>
        <w:t xml:space="preserve">Teacher learning in the context of educational innovation: Learning activities and learning outcomes of experienced teachers. </w:t>
      </w:r>
      <w:r w:rsidRPr="00620A29">
        <w:rPr>
          <w:i/>
          <w:iCs/>
          <w:noProof/>
        </w:rPr>
        <w:t>Learning and Instruction, 20</w:t>
      </w:r>
      <w:r w:rsidRPr="00896350">
        <w:rPr>
          <w:iCs/>
          <w:noProof/>
        </w:rPr>
        <w:t>(6)</w:t>
      </w:r>
      <w:r w:rsidRPr="00896350">
        <w:rPr>
          <w:noProof/>
        </w:rPr>
        <w:t>,</w:t>
      </w:r>
      <w:r w:rsidRPr="00620A29">
        <w:rPr>
          <w:noProof/>
        </w:rPr>
        <w:t xml:space="preserve"> 533-548.</w:t>
      </w:r>
    </w:p>
    <w:p w14:paraId="6B1837F0" w14:textId="059A9DE4" w:rsidR="001C1DCA" w:rsidRPr="00DA2CE4" w:rsidRDefault="001C1DCA" w:rsidP="00620A29">
      <w:pPr>
        <w:pStyle w:val="Lijstalinea"/>
        <w:numPr>
          <w:ilvl w:val="0"/>
          <w:numId w:val="46"/>
        </w:numPr>
        <w:rPr>
          <w:i/>
          <w:lang w:val="nl-NL"/>
        </w:rPr>
      </w:pPr>
      <w:r w:rsidRPr="00BC3E0E">
        <w:rPr>
          <w:lang w:val="de-DE"/>
        </w:rPr>
        <w:t xml:space="preserve">Keijzer, R., Munk, F., Smit, J., &amp; Bakker, A.  </w:t>
      </w:r>
      <w:r w:rsidR="00064A0D" w:rsidRPr="00DA2CE4">
        <w:rPr>
          <w:lang w:val="nl-NL"/>
        </w:rPr>
        <w:t xml:space="preserve">(2016). </w:t>
      </w:r>
      <w:r w:rsidRPr="00BC3E0E">
        <w:rPr>
          <w:lang w:val="nl-NL"/>
        </w:rPr>
        <w:t xml:space="preserve">Leren van en met elkaar. </w:t>
      </w:r>
      <w:r w:rsidRPr="00DA2CE4">
        <w:rPr>
          <w:lang w:val="nl-NL"/>
        </w:rPr>
        <w:t xml:space="preserve">Professionele leergemeenschappen maken het onderwijs beter. </w:t>
      </w:r>
      <w:r w:rsidRPr="00DA2CE4">
        <w:rPr>
          <w:i/>
          <w:lang w:val="nl-NL"/>
        </w:rPr>
        <w:t>Volgens Bartjens, 35</w:t>
      </w:r>
      <w:r w:rsidRPr="00DA2CE4">
        <w:rPr>
          <w:lang w:val="nl-NL"/>
        </w:rPr>
        <w:t>(3),</w:t>
      </w:r>
      <w:r w:rsidRPr="00DA2CE4">
        <w:rPr>
          <w:i/>
          <w:lang w:val="nl-NL"/>
        </w:rPr>
        <w:t xml:space="preserve"> 12-16</w:t>
      </w:r>
      <w:r w:rsidR="00896350" w:rsidRPr="00DA2CE4">
        <w:rPr>
          <w:i/>
          <w:lang w:val="nl-NL"/>
        </w:rPr>
        <w:t>.</w:t>
      </w:r>
    </w:p>
    <w:p w14:paraId="1B26D313" w14:textId="01F16970" w:rsidR="001C1DCA" w:rsidRPr="00620A29" w:rsidRDefault="001C1DCA" w:rsidP="00620A29">
      <w:pPr>
        <w:pStyle w:val="Lijstalinea"/>
        <w:numPr>
          <w:ilvl w:val="0"/>
          <w:numId w:val="46"/>
        </w:numPr>
      </w:pPr>
      <w:r w:rsidRPr="00620A29">
        <w:rPr>
          <w:lang w:val="da-DK"/>
        </w:rPr>
        <w:t>Munk, F., Smit, J., Bakker, A., &amp; Keijzer, R. (2015).</w:t>
      </w:r>
      <w:r w:rsidRPr="00620A29">
        <w:rPr>
          <w:i/>
          <w:lang w:val="da-DK"/>
        </w:rPr>
        <w:t xml:space="preserve"> </w:t>
      </w:r>
      <w:r w:rsidRPr="00BC3E0E">
        <w:rPr>
          <w:i/>
          <w:lang w:val="nl-NL"/>
        </w:rPr>
        <w:t xml:space="preserve">Hoe zeggen we dit in de rekenles? </w:t>
      </w:r>
      <w:proofErr w:type="spellStart"/>
      <w:r w:rsidRPr="00620A29">
        <w:rPr>
          <w:i/>
        </w:rPr>
        <w:t>Volgens</w:t>
      </w:r>
      <w:proofErr w:type="spellEnd"/>
      <w:r w:rsidRPr="00620A29">
        <w:rPr>
          <w:i/>
        </w:rPr>
        <w:t xml:space="preserve"> </w:t>
      </w:r>
      <w:proofErr w:type="spellStart"/>
      <w:r w:rsidRPr="00620A29">
        <w:rPr>
          <w:i/>
        </w:rPr>
        <w:t>Bartjens</w:t>
      </w:r>
      <w:proofErr w:type="spellEnd"/>
      <w:r w:rsidRPr="00620A29">
        <w:rPr>
          <w:i/>
        </w:rPr>
        <w:t>, 35</w:t>
      </w:r>
      <w:r w:rsidRPr="00620A29">
        <w:t>(1), 34-37</w:t>
      </w:r>
      <w:r w:rsidR="00896350">
        <w:t>.</w:t>
      </w:r>
    </w:p>
    <w:p w14:paraId="3B7C2E22" w14:textId="77777777" w:rsidR="001C1DCA" w:rsidRPr="00620A29" w:rsidRDefault="001C1DCA" w:rsidP="00620A29">
      <w:pPr>
        <w:pStyle w:val="Lijstalinea"/>
        <w:numPr>
          <w:ilvl w:val="0"/>
          <w:numId w:val="46"/>
        </w:numPr>
        <w:rPr>
          <w:i/>
        </w:rPr>
      </w:pPr>
      <w:proofErr w:type="spellStart"/>
      <w:r w:rsidRPr="00620A29">
        <w:t>Vescio</w:t>
      </w:r>
      <w:proofErr w:type="spellEnd"/>
      <w:r w:rsidRPr="00620A29">
        <w:t>, V., Ross, D., &amp; Adams, A. (2008). A review of research on the impact of professional learning communities on teaching practice and student learning.</w:t>
      </w:r>
      <w:r w:rsidRPr="00620A29">
        <w:rPr>
          <w:i/>
        </w:rPr>
        <w:t xml:space="preserve"> Teaching and Teacher Education, 24, </w:t>
      </w:r>
      <w:r w:rsidRPr="00A762DD">
        <w:t>80–91.</w:t>
      </w:r>
    </w:p>
    <w:p w14:paraId="43E315DC" w14:textId="77777777" w:rsidR="001C1DCA" w:rsidRDefault="001C1DCA" w:rsidP="001C1DCA">
      <w:pPr>
        <w:rPr>
          <w:b/>
        </w:rPr>
      </w:pPr>
      <w:r>
        <w:rPr>
          <w:b/>
        </w:rPr>
        <w:t>Programma</w:t>
      </w:r>
    </w:p>
    <w:p w14:paraId="79CA777A" w14:textId="6CC6287A" w:rsidR="001C1DCA" w:rsidRDefault="001C1DCA" w:rsidP="001C1DCA">
      <w:pPr>
        <w:spacing w:after="0"/>
      </w:pPr>
      <w:r>
        <w:t>In deze vierde nascholingsbijeenkomst gaan we met de deelnemers na in hoeverre de input van de eerste drie bijeenkomsten hebben geleid tot een eigen handelingsbekwaamheid en maken we de stap naar de overdracht binnen de eigen school. Deze twee doelstellingen leiden tot een programma met vier inhoudelijke blokken (zie tabel hieronder). Deze blokken kunnen naar wens ook in een andere volgorde worden aangeboden. In de “toelichting per inhoudelijk blok” onder de tabel leest u de algemene doelstelling per blok, en vindt u een verwijzing naar het bijbehorende cursusmateriaal. Anders dan de eerste drie bijeenkomsten wordt nu niet een vaste diaprese</w:t>
      </w:r>
      <w:r w:rsidR="00896350">
        <w:t>ntatie aangeboden. De programma</w:t>
      </w:r>
      <w:r>
        <w:t xml:space="preserve">beschrijving </w:t>
      </w:r>
      <w:r w:rsidR="00896350">
        <w:t xml:space="preserve">is opener </w:t>
      </w:r>
      <w:r>
        <w:t xml:space="preserve">en </w:t>
      </w:r>
      <w:r w:rsidR="00896350">
        <w:t xml:space="preserve">beschrijft </w:t>
      </w:r>
      <w:r>
        <w:t xml:space="preserve">mogelijkheden waar u als </w:t>
      </w:r>
      <w:proofErr w:type="spellStart"/>
      <w:r>
        <w:t>nascholer</w:t>
      </w:r>
      <w:proofErr w:type="spellEnd"/>
      <w:r>
        <w:t xml:space="preserve"> zelf een keuze in kunt maken. In feite wordt de scholing geëvalueerd vanuit het huiswerk van de deelnemers en wordt een stap gezet richting overdracht naar collega’s. Deze laatste stap zal facultatief zijn voor de deelnemers, en vraagt </w:t>
      </w:r>
      <w:r w:rsidR="00D6168C">
        <w:t xml:space="preserve">in het algemeen </w:t>
      </w:r>
      <w:r>
        <w:t xml:space="preserve">meer dan </w:t>
      </w:r>
      <w:r w:rsidR="00896350">
        <w:t>éé</w:t>
      </w:r>
      <w:r w:rsidR="00D6168C">
        <w:t>n bijeenkomst.</w:t>
      </w:r>
    </w:p>
    <w:p w14:paraId="67568C5D" w14:textId="77777777" w:rsidR="001C1DCA" w:rsidRDefault="001C1DCA" w:rsidP="001C1DCA"/>
    <w:tbl>
      <w:tblPr>
        <w:tblStyle w:val="Tabelraster"/>
        <w:tblW w:w="5000" w:type="pct"/>
        <w:tblLook w:val="04A0" w:firstRow="1" w:lastRow="0" w:firstColumn="1" w:lastColumn="0" w:noHBand="0" w:noVBand="1"/>
      </w:tblPr>
      <w:tblGrid>
        <w:gridCol w:w="3292"/>
        <w:gridCol w:w="5996"/>
      </w:tblGrid>
      <w:tr w:rsidR="001C1DCA" w14:paraId="1483DF0A" w14:textId="77777777" w:rsidTr="00F57BE3">
        <w:tc>
          <w:tcPr>
            <w:tcW w:w="1772" w:type="pct"/>
            <w:tcBorders>
              <w:top w:val="single" w:sz="4" w:space="0" w:color="auto"/>
              <w:left w:val="single" w:sz="4" w:space="0" w:color="auto"/>
              <w:bottom w:val="single" w:sz="4" w:space="0" w:color="auto"/>
              <w:right w:val="single" w:sz="4" w:space="0" w:color="auto"/>
            </w:tcBorders>
            <w:hideMark/>
          </w:tcPr>
          <w:p w14:paraId="7E53AE2A" w14:textId="77777777" w:rsidR="001C1DCA" w:rsidRPr="00741AC4" w:rsidRDefault="001C1DCA" w:rsidP="00F57BE3">
            <w:r>
              <w:t>15</w:t>
            </w:r>
            <w:r w:rsidRPr="00741AC4">
              <w:t xml:space="preserve"> min</w:t>
            </w:r>
          </w:p>
        </w:tc>
        <w:tc>
          <w:tcPr>
            <w:tcW w:w="3228" w:type="pct"/>
            <w:tcBorders>
              <w:top w:val="single" w:sz="4" w:space="0" w:color="auto"/>
              <w:left w:val="single" w:sz="4" w:space="0" w:color="auto"/>
              <w:bottom w:val="single" w:sz="4" w:space="0" w:color="auto"/>
              <w:right w:val="single" w:sz="4" w:space="0" w:color="auto"/>
            </w:tcBorders>
            <w:hideMark/>
          </w:tcPr>
          <w:p w14:paraId="6B4D6E0D" w14:textId="77777777" w:rsidR="001C1DCA" w:rsidRPr="00BC3E0E" w:rsidRDefault="001C1DCA" w:rsidP="00F57BE3">
            <w:pPr>
              <w:rPr>
                <w:lang w:val="nl-NL"/>
              </w:rPr>
            </w:pPr>
            <w:r w:rsidRPr="00BC3E0E">
              <w:rPr>
                <w:lang w:val="nl-NL"/>
              </w:rPr>
              <w:t>Welkom, terugblik, programma, korte instap</w:t>
            </w:r>
          </w:p>
        </w:tc>
      </w:tr>
      <w:tr w:rsidR="001C1DCA" w14:paraId="6A84FC22" w14:textId="77777777" w:rsidTr="00F57BE3">
        <w:trPr>
          <w:trHeight w:val="806"/>
        </w:trPr>
        <w:tc>
          <w:tcPr>
            <w:tcW w:w="1772" w:type="pct"/>
            <w:tcBorders>
              <w:top w:val="single" w:sz="4" w:space="0" w:color="auto"/>
              <w:left w:val="single" w:sz="4" w:space="0" w:color="auto"/>
              <w:right w:val="single" w:sz="4" w:space="0" w:color="auto"/>
            </w:tcBorders>
            <w:hideMark/>
          </w:tcPr>
          <w:p w14:paraId="22102EEB" w14:textId="77777777" w:rsidR="001C1DCA" w:rsidRPr="00076CB3" w:rsidRDefault="001C1DCA" w:rsidP="00F57BE3">
            <w:pPr>
              <w:jc w:val="both"/>
            </w:pPr>
            <w:r>
              <w:t>45 min</w:t>
            </w:r>
          </w:p>
          <w:p w14:paraId="61E4AE42" w14:textId="77777777" w:rsidR="001C1DCA" w:rsidRPr="00076CB3" w:rsidRDefault="001C1DCA" w:rsidP="00F57BE3"/>
        </w:tc>
        <w:tc>
          <w:tcPr>
            <w:tcW w:w="3228" w:type="pct"/>
            <w:tcBorders>
              <w:top w:val="single" w:sz="4" w:space="0" w:color="auto"/>
              <w:left w:val="single" w:sz="4" w:space="0" w:color="auto"/>
              <w:right w:val="single" w:sz="4" w:space="0" w:color="auto"/>
            </w:tcBorders>
          </w:tcPr>
          <w:p w14:paraId="1CFDFF5B" w14:textId="30E732A9" w:rsidR="001C1DCA" w:rsidRPr="00896350" w:rsidRDefault="001C1DCA" w:rsidP="00896350">
            <w:pPr>
              <w:rPr>
                <w:lang w:val="nl-NL"/>
              </w:rPr>
            </w:pPr>
            <w:r w:rsidRPr="00896350">
              <w:rPr>
                <w:lang w:val="nl-NL"/>
              </w:rPr>
              <w:t>Bespreking huiswerkopdracht</w:t>
            </w:r>
            <w:r w:rsidR="00896350">
              <w:rPr>
                <w:lang w:val="nl-NL"/>
              </w:rPr>
              <w:t xml:space="preserve"> “</w:t>
            </w:r>
            <w:r w:rsidRPr="00896350">
              <w:rPr>
                <w:lang w:val="nl-NL"/>
              </w:rPr>
              <w:t xml:space="preserve">gebruik van de </w:t>
            </w:r>
            <w:r w:rsidR="00896350" w:rsidRPr="00896350">
              <w:rPr>
                <w:lang w:val="nl-NL"/>
              </w:rPr>
              <w:t>rekentaalkaart</w:t>
            </w:r>
            <w:r w:rsidRPr="00896350">
              <w:rPr>
                <w:lang w:val="nl-NL"/>
              </w:rPr>
              <w:t xml:space="preserve"> bij de lesvoorbereiding</w:t>
            </w:r>
            <w:r w:rsidR="00896350">
              <w:rPr>
                <w:lang w:val="nl-NL"/>
              </w:rPr>
              <w:t>”</w:t>
            </w:r>
          </w:p>
          <w:p w14:paraId="573A16AE" w14:textId="77777777" w:rsidR="001C1DCA" w:rsidRPr="00896350" w:rsidRDefault="001C1DCA" w:rsidP="00896350">
            <w:pPr>
              <w:rPr>
                <w:lang w:val="nl-NL"/>
              </w:rPr>
            </w:pPr>
            <w:r w:rsidRPr="00896350">
              <w:rPr>
                <w:lang w:val="nl-NL"/>
              </w:rPr>
              <w:t>Bespreking filmfragmenten interactie in de rekenles</w:t>
            </w:r>
          </w:p>
        </w:tc>
      </w:tr>
      <w:tr w:rsidR="001C1DCA" w14:paraId="0A166917" w14:textId="77777777" w:rsidTr="00F57BE3">
        <w:tc>
          <w:tcPr>
            <w:tcW w:w="1772" w:type="pct"/>
            <w:tcBorders>
              <w:top w:val="single" w:sz="4" w:space="0" w:color="auto"/>
              <w:left w:val="single" w:sz="4" w:space="0" w:color="auto"/>
              <w:bottom w:val="single" w:sz="4" w:space="0" w:color="auto"/>
              <w:right w:val="single" w:sz="4" w:space="0" w:color="auto"/>
            </w:tcBorders>
            <w:hideMark/>
          </w:tcPr>
          <w:p w14:paraId="0AC985E9" w14:textId="77777777" w:rsidR="001C1DCA" w:rsidRPr="00076CB3" w:rsidRDefault="001C1DCA" w:rsidP="00F57BE3">
            <w:r>
              <w:t>50 min</w:t>
            </w:r>
          </w:p>
        </w:tc>
        <w:tc>
          <w:tcPr>
            <w:tcW w:w="3228" w:type="pct"/>
            <w:tcBorders>
              <w:top w:val="single" w:sz="4" w:space="0" w:color="auto"/>
              <w:left w:val="single" w:sz="4" w:space="0" w:color="auto"/>
              <w:bottom w:val="single" w:sz="4" w:space="0" w:color="auto"/>
              <w:right w:val="single" w:sz="4" w:space="0" w:color="auto"/>
            </w:tcBorders>
          </w:tcPr>
          <w:p w14:paraId="70230226" w14:textId="77777777" w:rsidR="001C1DCA" w:rsidRPr="00896350" w:rsidRDefault="001C1DCA" w:rsidP="00896350">
            <w:pPr>
              <w:rPr>
                <w:lang w:val="nl-NL"/>
              </w:rPr>
            </w:pPr>
            <w:proofErr w:type="gramStart"/>
            <w:r w:rsidRPr="00896350">
              <w:rPr>
                <w:lang w:val="nl-NL"/>
              </w:rPr>
              <w:t>Implementatie</w:t>
            </w:r>
            <w:proofErr w:type="gramEnd"/>
            <w:r w:rsidRPr="00896350">
              <w:rPr>
                <w:lang w:val="nl-NL"/>
              </w:rPr>
              <w:t xml:space="preserve"> in de school, mogelijkheden en vormen </w:t>
            </w:r>
          </w:p>
        </w:tc>
      </w:tr>
      <w:tr w:rsidR="001C1DCA" w14:paraId="2A04AFBC" w14:textId="77777777" w:rsidTr="00F57BE3">
        <w:tc>
          <w:tcPr>
            <w:tcW w:w="1772" w:type="pct"/>
            <w:tcBorders>
              <w:top w:val="single" w:sz="4" w:space="0" w:color="auto"/>
              <w:left w:val="single" w:sz="4" w:space="0" w:color="auto"/>
              <w:bottom w:val="single" w:sz="4" w:space="0" w:color="auto"/>
              <w:right w:val="single" w:sz="4" w:space="0" w:color="auto"/>
            </w:tcBorders>
            <w:hideMark/>
          </w:tcPr>
          <w:p w14:paraId="18CA3F72" w14:textId="77777777" w:rsidR="001C1DCA" w:rsidRPr="00741AC4" w:rsidRDefault="001C1DCA" w:rsidP="00F57BE3">
            <w:r>
              <w:t>2</w:t>
            </w:r>
            <w:r w:rsidRPr="00741AC4">
              <w:t>0 min</w:t>
            </w:r>
          </w:p>
        </w:tc>
        <w:tc>
          <w:tcPr>
            <w:tcW w:w="3228" w:type="pct"/>
            <w:tcBorders>
              <w:top w:val="single" w:sz="4" w:space="0" w:color="auto"/>
              <w:left w:val="single" w:sz="4" w:space="0" w:color="auto"/>
              <w:bottom w:val="single" w:sz="4" w:space="0" w:color="auto"/>
              <w:right w:val="single" w:sz="4" w:space="0" w:color="auto"/>
            </w:tcBorders>
          </w:tcPr>
          <w:p w14:paraId="21F0B2B6" w14:textId="77777777" w:rsidR="001C1DCA" w:rsidRPr="00741AC4" w:rsidRDefault="001C1DCA" w:rsidP="00F57BE3">
            <w:proofErr w:type="spellStart"/>
            <w:r>
              <w:t>Evaluatie</w:t>
            </w:r>
            <w:proofErr w:type="spellEnd"/>
            <w:r>
              <w:t xml:space="preserve"> en </w:t>
            </w:r>
            <w:proofErr w:type="spellStart"/>
            <w:r>
              <w:t>a</w:t>
            </w:r>
            <w:r w:rsidRPr="00741AC4">
              <w:t>fsluiting</w:t>
            </w:r>
            <w:proofErr w:type="spellEnd"/>
            <w:r w:rsidRPr="00741AC4">
              <w:t xml:space="preserve"> </w:t>
            </w:r>
          </w:p>
        </w:tc>
      </w:tr>
    </w:tbl>
    <w:p w14:paraId="10D67AF1" w14:textId="77777777" w:rsidR="001C1DCA" w:rsidRDefault="001C1DCA" w:rsidP="001C1DCA">
      <w:pPr>
        <w:spacing w:after="0"/>
        <w:rPr>
          <w:b/>
        </w:rPr>
      </w:pPr>
    </w:p>
    <w:p w14:paraId="49BA269F" w14:textId="77777777" w:rsidR="00620A29" w:rsidRDefault="00620A29" w:rsidP="001C1DCA">
      <w:pPr>
        <w:spacing w:after="0"/>
        <w:rPr>
          <w:b/>
        </w:rPr>
      </w:pPr>
    </w:p>
    <w:p w14:paraId="308F451A" w14:textId="77777777" w:rsidR="00896350" w:rsidRDefault="00896350" w:rsidP="001C1DCA">
      <w:pPr>
        <w:spacing w:after="0"/>
        <w:rPr>
          <w:b/>
        </w:rPr>
      </w:pPr>
    </w:p>
    <w:p w14:paraId="035AC9C5" w14:textId="77777777" w:rsidR="00896350" w:rsidRDefault="00896350" w:rsidP="001C1DCA">
      <w:pPr>
        <w:spacing w:after="0"/>
        <w:rPr>
          <w:b/>
        </w:rPr>
      </w:pPr>
    </w:p>
    <w:p w14:paraId="0F373982" w14:textId="77777777" w:rsidR="001C1DCA" w:rsidRDefault="001C1DCA" w:rsidP="001C1DCA">
      <w:pPr>
        <w:spacing w:after="0"/>
        <w:rPr>
          <w:b/>
        </w:rPr>
      </w:pPr>
      <w:r w:rsidRPr="00C12495">
        <w:rPr>
          <w:b/>
        </w:rPr>
        <w:lastRenderedPageBreak/>
        <w:t>Toelichting per inhoudelijk blok</w:t>
      </w:r>
    </w:p>
    <w:p w14:paraId="56CC61F0" w14:textId="77777777" w:rsidR="00896350" w:rsidRDefault="00896350" w:rsidP="001C1DCA">
      <w:pPr>
        <w:spacing w:after="0"/>
        <w:rPr>
          <w:u w:val="single"/>
        </w:rPr>
      </w:pPr>
    </w:p>
    <w:p w14:paraId="54A5EE6B" w14:textId="77777777" w:rsidR="001C1DCA" w:rsidRDefault="001C1DCA" w:rsidP="001C1DCA">
      <w:pPr>
        <w:spacing w:after="0"/>
        <w:rPr>
          <w:u w:val="single"/>
        </w:rPr>
      </w:pPr>
      <w:r>
        <w:rPr>
          <w:u w:val="single"/>
        </w:rPr>
        <w:t xml:space="preserve">Instap </w:t>
      </w:r>
    </w:p>
    <w:p w14:paraId="45D15F91" w14:textId="203DF0A0" w:rsidR="001C1DCA" w:rsidRDefault="001C1DCA" w:rsidP="001C1DCA">
      <w:pPr>
        <w:spacing w:after="0"/>
      </w:pPr>
      <w:r>
        <w:t>Bekijk in tweetallen het instapprobleem. Maak een woordspin met termen die volgens u horen bij de bespreking van deze opgave. Bedenk samen een context bij de opgave en geef vanuit deze context de denkstappen voor de opgave. Beschrijf deze denkstappen in een verhaaltje waarin je de</w:t>
      </w:r>
      <w:r w:rsidR="00D6168C">
        <w:t xml:space="preserve"> leerling aan het woord laat.</w:t>
      </w:r>
    </w:p>
    <w:p w14:paraId="0C4C1B1D" w14:textId="7C94DBE0" w:rsidR="001C1DCA" w:rsidRDefault="001C1DCA" w:rsidP="001C1DCA">
      <w:pPr>
        <w:spacing w:after="0"/>
      </w:pPr>
      <w:r>
        <w:t>Wissel per tweetal de uitwerking uit met die van twee andere collega’s en geef aan hoe je de</w:t>
      </w:r>
      <w:r w:rsidR="00D6168C">
        <w:t xml:space="preserve"> benodigde taal </w:t>
      </w:r>
      <w:r>
        <w:t xml:space="preserve">van de leerling </w:t>
      </w:r>
      <w:r w:rsidR="00D6168C">
        <w:t xml:space="preserve">bij deze opgave </w:t>
      </w:r>
      <w:r>
        <w:t xml:space="preserve">zou willen </w:t>
      </w:r>
      <w:proofErr w:type="spellStart"/>
      <w:r w:rsidRPr="00D6168C">
        <w:rPr>
          <w:i/>
        </w:rPr>
        <w:t>scaffolden</w:t>
      </w:r>
      <w:proofErr w:type="spellEnd"/>
      <w:r>
        <w:t xml:space="preserve">. </w:t>
      </w:r>
    </w:p>
    <w:p w14:paraId="05687982" w14:textId="77777777" w:rsidR="00620A29" w:rsidRDefault="00620A29" w:rsidP="001C1DCA">
      <w:pPr>
        <w:spacing w:after="0"/>
        <w:rPr>
          <w:u w:val="single"/>
        </w:rPr>
      </w:pPr>
    </w:p>
    <w:p w14:paraId="779F5243" w14:textId="77777777" w:rsidR="001C1DCA" w:rsidRPr="00051183" w:rsidRDefault="001C1DCA" w:rsidP="001C1DCA">
      <w:pPr>
        <w:spacing w:after="0"/>
        <w:rPr>
          <w:u w:val="single"/>
        </w:rPr>
      </w:pPr>
      <w:r w:rsidRPr="00051183">
        <w:rPr>
          <w:u w:val="single"/>
        </w:rPr>
        <w:t>Bespreking huiswerkopdracht</w:t>
      </w:r>
    </w:p>
    <w:p w14:paraId="3623DAE9" w14:textId="7E0ED782" w:rsidR="001C1DCA" w:rsidRDefault="001C1DCA" w:rsidP="001C1DCA">
      <w:pPr>
        <w:spacing w:after="0"/>
        <w:rPr>
          <w:u w:val="single"/>
        </w:rPr>
      </w:pPr>
      <w:r>
        <w:t>Het doel van dit blok is om de huiswerkopdrachten over de voorbereiding en de uitvoering van de les aan de hand van de rekenkaart te bespreken. In de uitwerking worden de twee onderdelen</w:t>
      </w:r>
      <w:r w:rsidR="00896350">
        <w:t>,</w:t>
      </w:r>
      <w:r>
        <w:t xml:space="preserve"> voorbereiding (nadruk op gebruik van </w:t>
      </w:r>
      <w:r w:rsidR="00896350">
        <w:t>rekentaalkaart</w:t>
      </w:r>
      <w:r>
        <w:t xml:space="preserve">) en interactie (nadruk op </w:t>
      </w:r>
      <w:proofErr w:type="spellStart"/>
      <w:r w:rsidRPr="00D6168C">
        <w:rPr>
          <w:i/>
        </w:rPr>
        <w:t>scaffolding</w:t>
      </w:r>
      <w:proofErr w:type="spellEnd"/>
      <w:r w:rsidR="00896350">
        <w:t>-strategieën</w:t>
      </w:r>
      <w:r>
        <w:t>)</w:t>
      </w:r>
      <w:r w:rsidR="00896350">
        <w:t>,</w:t>
      </w:r>
      <w:r>
        <w:t xml:space="preserve"> gescheiden. U kunt er natuurlijk voor kiezen om deze onderdelen juist samen te nemen vanuit de uitwerking van een of twee van de cursisten. De scheiding heeft het voordeel dat beide aspecten aandacht krijgen. De ervaring leert dat het kijken naar beelden van lessen ook </w:t>
      </w:r>
      <w:r w:rsidR="00D6168C">
        <w:t>veel andere aspecten oproept.</w:t>
      </w:r>
    </w:p>
    <w:p w14:paraId="1891FF2E" w14:textId="77777777" w:rsidR="001C1DCA" w:rsidRDefault="001C1DCA" w:rsidP="001C1DCA">
      <w:pPr>
        <w:spacing w:after="0"/>
        <w:rPr>
          <w:u w:val="single"/>
        </w:rPr>
      </w:pPr>
    </w:p>
    <w:p w14:paraId="33F735B8" w14:textId="158A73B6" w:rsidR="001C1DCA" w:rsidRDefault="001C1DCA" w:rsidP="001C1DCA">
      <w:pPr>
        <w:spacing w:after="0"/>
        <w:rPr>
          <w:u w:val="single"/>
        </w:rPr>
      </w:pPr>
      <w:r>
        <w:rPr>
          <w:u w:val="single"/>
        </w:rPr>
        <w:t xml:space="preserve">Bespreking huiswerkopdracht lesvoorbereiding vanuit de </w:t>
      </w:r>
      <w:r w:rsidR="00896350">
        <w:rPr>
          <w:u w:val="single"/>
        </w:rPr>
        <w:t>rekentaalkaart</w:t>
      </w:r>
    </w:p>
    <w:p w14:paraId="2DD49B8D" w14:textId="15B4BA6E" w:rsidR="001C1DCA" w:rsidRDefault="001C1DCA" w:rsidP="001C1DCA">
      <w:pPr>
        <w:spacing w:after="0"/>
      </w:pPr>
      <w:r>
        <w:t xml:space="preserve">Het gebruik van de rekenkaart zou moeten leiden tot een meer systematische overdenking van de opgave en de bespreekpunten in de les. In de overdenking wordt het niveau van oplossen meegenomen. De afgelopen bijeenkomsten zijn alle ingrediënten (verschillende soorten taal, denkstappen, </w:t>
      </w:r>
      <w:r w:rsidR="006E20DA">
        <w:t xml:space="preserve">eventueel </w:t>
      </w:r>
      <w:r>
        <w:t xml:space="preserve">denken in taaldoelen) aangedragen voor deze bespreking. Het is dan ook van belang </w:t>
      </w:r>
      <w:r w:rsidR="00896350">
        <w:t xml:space="preserve">de cursisten deze ingrediënten te laten verwoorden </w:t>
      </w:r>
      <w:r>
        <w:t xml:space="preserve">als </w:t>
      </w:r>
      <w:r w:rsidR="00896350">
        <w:t xml:space="preserve">ze </w:t>
      </w:r>
      <w:r>
        <w:t xml:space="preserve">met elkaar in gesprek gaan over hun </w:t>
      </w:r>
      <w:proofErr w:type="gramStart"/>
      <w:r>
        <w:t xml:space="preserve">uitwerking.  </w:t>
      </w:r>
      <w:proofErr w:type="gramEnd"/>
    </w:p>
    <w:p w14:paraId="5060438B" w14:textId="77777777" w:rsidR="001C1DCA" w:rsidRDefault="001C1DCA" w:rsidP="001C1DCA">
      <w:pPr>
        <w:spacing w:after="0"/>
      </w:pPr>
      <w:r>
        <w:t>Voorbeelden van werkvormen voor de bespreking:</w:t>
      </w:r>
    </w:p>
    <w:p w14:paraId="180C04BD" w14:textId="00CF7572" w:rsidR="001C1DCA" w:rsidRDefault="001C1DCA" w:rsidP="001C1DCA">
      <w:pPr>
        <w:pStyle w:val="Lijstalinea"/>
        <w:numPr>
          <w:ilvl w:val="0"/>
          <w:numId w:val="41"/>
        </w:numPr>
        <w:spacing w:after="0"/>
        <w:rPr>
          <w:lang w:val="nl-NL"/>
        </w:rPr>
      </w:pPr>
      <w:r w:rsidRPr="008E5CF3">
        <w:rPr>
          <w:lang w:val="nl-NL"/>
        </w:rPr>
        <w:t xml:space="preserve">Laat de cursisten in groepen van drie de voorbereidingen bespreken. </w:t>
      </w:r>
      <w:r>
        <w:rPr>
          <w:lang w:val="nl-NL"/>
        </w:rPr>
        <w:t xml:space="preserve">Afwisselend is een van het drietal de bewaker van het gesprek. De bewaker let op de volgorde in het gesprek volgens de systematiek van de </w:t>
      </w:r>
      <w:r w:rsidR="00896350">
        <w:rPr>
          <w:lang w:val="nl-NL"/>
        </w:rPr>
        <w:t>rekentaalkaart</w:t>
      </w:r>
      <w:r>
        <w:rPr>
          <w:lang w:val="nl-NL"/>
        </w:rPr>
        <w:t>, let op precie</w:t>
      </w:r>
      <w:r w:rsidR="00896350">
        <w:rPr>
          <w:lang w:val="nl-NL"/>
        </w:rPr>
        <w:t>s</w:t>
      </w:r>
      <w:r>
        <w:rPr>
          <w:lang w:val="nl-NL"/>
        </w:rPr>
        <w:t xml:space="preserve"> taalgebruik van de voorbereider, geeft een korte samenvatting per fase van de </w:t>
      </w:r>
      <w:r w:rsidR="00896350">
        <w:rPr>
          <w:lang w:val="nl-NL"/>
        </w:rPr>
        <w:t>rekentaalkaart</w:t>
      </w:r>
      <w:r>
        <w:rPr>
          <w:lang w:val="nl-NL"/>
        </w:rPr>
        <w:t>, stelt verhelderingsvragen indien nodig.</w:t>
      </w:r>
    </w:p>
    <w:p w14:paraId="201E86F3" w14:textId="77777777" w:rsidR="001C1DCA" w:rsidRDefault="001C1DCA" w:rsidP="001C1DCA">
      <w:pPr>
        <w:pStyle w:val="Lijstalinea"/>
        <w:numPr>
          <w:ilvl w:val="0"/>
          <w:numId w:val="41"/>
        </w:numPr>
        <w:spacing w:after="0"/>
        <w:rPr>
          <w:lang w:val="nl-NL"/>
        </w:rPr>
      </w:pPr>
      <w:r>
        <w:rPr>
          <w:lang w:val="nl-NL"/>
        </w:rPr>
        <w:t>Kies willekeurig twee cursisten uit en laat ze hun voorbereiding presenteren. Vraag de anderen om goed mee te denken en verhelderingsvragen te formuleren voor de bespreking. Elke presentator krijgt na de bespreking van de groep een tip en een top.</w:t>
      </w:r>
    </w:p>
    <w:p w14:paraId="4E2BEC45" w14:textId="77777777" w:rsidR="001C1DCA" w:rsidRPr="00A53391" w:rsidRDefault="001C1DCA" w:rsidP="001C1DCA">
      <w:pPr>
        <w:spacing w:after="0"/>
      </w:pPr>
      <w:r w:rsidRPr="00A53391">
        <w:t xml:space="preserve">   </w:t>
      </w:r>
    </w:p>
    <w:p w14:paraId="061404A9" w14:textId="4DE9562F" w:rsidR="001C1DCA" w:rsidRDefault="001C1DCA" w:rsidP="001C1DCA">
      <w:r w:rsidRPr="00A53391">
        <w:rPr>
          <w:u w:val="single"/>
        </w:rPr>
        <w:t xml:space="preserve">Bespreking huiswerkopdracht video </w:t>
      </w:r>
      <w:r>
        <w:rPr>
          <w:u w:val="single"/>
        </w:rPr>
        <w:t xml:space="preserve">van de </w:t>
      </w:r>
      <w:r w:rsidR="00896350">
        <w:rPr>
          <w:u w:val="single"/>
        </w:rPr>
        <w:t>interactie in de les</w:t>
      </w:r>
      <w:r>
        <w:rPr>
          <w:u w:val="single"/>
        </w:rPr>
        <w:br/>
      </w:r>
      <w:r>
        <w:t xml:space="preserve">De interactie in de klas moet verrijkt worden door de leraar met behulp van de </w:t>
      </w:r>
      <w:proofErr w:type="spellStart"/>
      <w:r w:rsidRPr="00896350">
        <w:rPr>
          <w:i/>
        </w:rPr>
        <w:t>scaffolding</w:t>
      </w:r>
      <w:proofErr w:type="spellEnd"/>
      <w:r w:rsidR="00896350">
        <w:t>-strategieën</w:t>
      </w:r>
      <w:r>
        <w:t>. Vanuit een goede voorbereiding heeft de leraar nagedacht over de wiskundetaal waarin geredeneerd kan worden. De bespreking moet dus vooral gaan over het gebruik van deze</w:t>
      </w:r>
      <w:r w:rsidR="00896350">
        <w:t xml:space="preserve"> strategieën</w:t>
      </w:r>
      <w:r>
        <w:t xml:space="preserve">. </w:t>
      </w:r>
      <w:r w:rsidR="006E20DA" w:rsidRPr="006E20DA">
        <w:t xml:space="preserve">Waar zie je de leraar </w:t>
      </w:r>
      <w:proofErr w:type="spellStart"/>
      <w:r w:rsidR="006E20DA" w:rsidRPr="006E20DA">
        <w:t>scaffolding</w:t>
      </w:r>
      <w:proofErr w:type="spellEnd"/>
      <w:r w:rsidR="006E20DA" w:rsidRPr="006E20DA">
        <w:t>-strategieën inzetten/toepassen?</w:t>
      </w:r>
      <w:r w:rsidR="006E20DA">
        <w:t>,</w:t>
      </w:r>
      <w:r>
        <w:t xml:space="preserve"> Wat is de ervaring van de leraar vanuit zijn voornemen?, Waar is de leraar tegenaan gelopen?, en hoe gaat hij daar een volgende keer beter mee om?</w:t>
      </w:r>
      <w:r>
        <w:br/>
        <w:t>Voorbeelden van werkvormen voor de bespreking</w:t>
      </w:r>
      <w:proofErr w:type="gramStart"/>
      <w:r>
        <w:t>:</w:t>
      </w:r>
      <w:r>
        <w:br/>
        <w:t>-</w:t>
      </w:r>
      <w:proofErr w:type="gramEnd"/>
      <w:r>
        <w:t xml:space="preserve"> Kies een cursist en laat hem zijn </w:t>
      </w:r>
      <w:r w:rsidR="00896350">
        <w:t>video</w:t>
      </w:r>
      <w:r>
        <w:t xml:space="preserve">beelden presenteren. De andere cursisten kijken naar de </w:t>
      </w:r>
      <w:r>
        <w:lastRenderedPageBreak/>
        <w:t xml:space="preserve">beelden en kruisen op een overzichtsblad aan welke </w:t>
      </w:r>
      <w:proofErr w:type="spellStart"/>
      <w:r w:rsidRPr="00896350">
        <w:rPr>
          <w:i/>
        </w:rPr>
        <w:t>scaffolding</w:t>
      </w:r>
      <w:proofErr w:type="spellEnd"/>
      <w:r w:rsidR="00896350">
        <w:t>-strategieën</w:t>
      </w:r>
      <w:r>
        <w:t xml:space="preserve"> ze zien. Vervolgens bespreken ze in tweetallen wat ze hebben aangekruist en welke kansen ze ook nog hebben gezien voor de leraar. Daarna wordt dit teruggekoppeld naar de betreffende cursist.</w:t>
      </w:r>
      <w:r>
        <w:br/>
        <w:t xml:space="preserve">- De groep wordt ingedeeld in viertallen. Elk viertal krijgt een lege placemat. Per viertal wordt een les uitgekozen en getoond. De groepsleden schrijven elk op hun eigen deel van de placemat hun bevindingen. Vervolgens wisselen ze de bevindingen uit en komen tot een lijst van tops en tips. </w:t>
      </w:r>
    </w:p>
    <w:p w14:paraId="27A9F65F" w14:textId="77777777" w:rsidR="001C1DCA" w:rsidRDefault="001C1DCA" w:rsidP="001C1DCA">
      <w:pPr>
        <w:pStyle w:val="Geenafstand"/>
        <w:rPr>
          <w:u w:val="single"/>
        </w:rPr>
      </w:pPr>
    </w:p>
    <w:p w14:paraId="3E5D6C69" w14:textId="2795E91A" w:rsidR="001C1DCA" w:rsidRPr="00A762DD" w:rsidRDefault="00896350" w:rsidP="001C1DCA">
      <w:pPr>
        <w:pStyle w:val="Geenafstand"/>
        <w:rPr>
          <w:u w:val="single"/>
        </w:rPr>
      </w:pPr>
      <w:proofErr w:type="gramStart"/>
      <w:r>
        <w:rPr>
          <w:u w:val="single"/>
        </w:rPr>
        <w:t>Implementatie</w:t>
      </w:r>
      <w:proofErr w:type="gramEnd"/>
      <w:r>
        <w:rPr>
          <w:u w:val="single"/>
        </w:rPr>
        <w:t xml:space="preserve"> in de school</w:t>
      </w:r>
    </w:p>
    <w:p w14:paraId="2114C014" w14:textId="753BA487" w:rsidR="001C1DCA" w:rsidRDefault="001C1DCA" w:rsidP="001C1DCA">
      <w:r w:rsidRPr="00A762DD">
        <w:t xml:space="preserve">In het laatste deel van de cursus ligt de focus op de vraag hoe de opgedane kennis en vaardigheid doorgegeven kan worden in het team. </w:t>
      </w:r>
      <w:r>
        <w:t xml:space="preserve">Bespreek met de deelnemers de kansen die een ieder ziet om dit in het team te doen. De scholing zoals die in de drie bijeenkomsten is uitgewerkt staat model voor de wijze waarop dit in de eigen school kan plaatsvinden. In grote lijnen kan het </w:t>
      </w:r>
      <w:r w:rsidR="00896350">
        <w:t>leer</w:t>
      </w:r>
      <w:r>
        <w:t>proces in de vol</w:t>
      </w:r>
      <w:r w:rsidR="00896350">
        <w:t>gende stadia worden weergegeven:</w:t>
      </w:r>
    </w:p>
    <w:p w14:paraId="34198121" w14:textId="2458E59B" w:rsidR="001C1DCA" w:rsidRPr="00A762DD" w:rsidRDefault="001C1DCA" w:rsidP="001C1DCA">
      <w:pPr>
        <w:pStyle w:val="Geenafstand"/>
        <w:numPr>
          <w:ilvl w:val="0"/>
          <w:numId w:val="42"/>
        </w:numPr>
      </w:pPr>
      <w:r w:rsidRPr="00A762DD">
        <w:t>bewust worden van de rol van taa</w:t>
      </w:r>
      <w:r w:rsidR="00896350">
        <w:t>l en interactie in de rekenles;</w:t>
      </w:r>
    </w:p>
    <w:p w14:paraId="517B9BDD" w14:textId="0B9C2C0F" w:rsidR="001C1DCA" w:rsidRDefault="001C1DCA" w:rsidP="001C1DCA">
      <w:pPr>
        <w:pStyle w:val="Geenafstand"/>
        <w:numPr>
          <w:ilvl w:val="0"/>
          <w:numId w:val="42"/>
        </w:numPr>
      </w:pPr>
      <w:r w:rsidRPr="00A762DD">
        <w:t xml:space="preserve">identificeren van de benodigde school- </w:t>
      </w:r>
      <w:r w:rsidR="006E20DA">
        <w:t xml:space="preserve">en </w:t>
      </w:r>
      <w:r w:rsidRPr="00A762DD">
        <w:t>vaktaa</w:t>
      </w:r>
      <w:r w:rsidR="00896350">
        <w:t>l (op welke taal ga ik sturen);</w:t>
      </w:r>
    </w:p>
    <w:p w14:paraId="0152ECE8" w14:textId="4909AD89" w:rsidR="006E20DA" w:rsidRPr="00A762DD" w:rsidRDefault="006E20DA" w:rsidP="001C1DCA">
      <w:pPr>
        <w:pStyle w:val="Geenafstand"/>
        <w:numPr>
          <w:ilvl w:val="0"/>
          <w:numId w:val="42"/>
        </w:numPr>
      </w:pPr>
      <w:r>
        <w:t>nagaan welke denkstappen leerlingen moeten maken om een opdracht aan te pakken;</w:t>
      </w:r>
    </w:p>
    <w:p w14:paraId="0E175510" w14:textId="598E01A7" w:rsidR="001C1DCA" w:rsidRPr="00A762DD" w:rsidRDefault="001C1DCA" w:rsidP="001C1DCA">
      <w:pPr>
        <w:pStyle w:val="Geenafstand"/>
        <w:numPr>
          <w:ilvl w:val="0"/>
          <w:numId w:val="42"/>
        </w:numPr>
      </w:pPr>
      <w:r w:rsidRPr="00A762DD">
        <w:t xml:space="preserve">vanuit het analyseren van videobeelden leren gebruikmaken van </w:t>
      </w:r>
      <w:proofErr w:type="spellStart"/>
      <w:r w:rsidRPr="006E20DA">
        <w:rPr>
          <w:i/>
        </w:rPr>
        <w:t>scaffolding</w:t>
      </w:r>
      <w:proofErr w:type="spellEnd"/>
      <w:r w:rsidRPr="00A762DD">
        <w:t xml:space="preserve">-strategieën (zoals herformuleren, vragen om preciezer taalgebruik) in reken-wiskundige </w:t>
      </w:r>
      <w:proofErr w:type="gramStart"/>
      <w:r w:rsidRPr="00A762DD">
        <w:t>klasseninteract</w:t>
      </w:r>
      <w:r w:rsidR="00896350">
        <w:t>ie</w:t>
      </w:r>
      <w:proofErr w:type="gramEnd"/>
      <w:r w:rsidR="00896350">
        <w:t xml:space="preserve"> (hoe ga ik daar op sturen?);</w:t>
      </w:r>
    </w:p>
    <w:p w14:paraId="65A6F4A9" w14:textId="78B05EEA" w:rsidR="001C1DCA" w:rsidRPr="00A762DD" w:rsidRDefault="001C1DCA" w:rsidP="001C1DCA">
      <w:pPr>
        <w:pStyle w:val="Geenafstand"/>
        <w:numPr>
          <w:ilvl w:val="0"/>
          <w:numId w:val="42"/>
        </w:numPr>
      </w:pPr>
      <w:r w:rsidRPr="00A762DD">
        <w:t>delen van kennis en vaardigheden met collega’s in de eigen school (scholen van collega’s met gebruikmak</w:t>
      </w:r>
      <w:r w:rsidR="00896350">
        <w:t>ing</w:t>
      </w:r>
      <w:r w:rsidRPr="00A762DD">
        <w:t xml:space="preserve"> van eigen video-opname</w:t>
      </w:r>
      <w:r w:rsidR="00896350">
        <w:t>s</w:t>
      </w:r>
      <w:r w:rsidRPr="00A762DD">
        <w:t xml:space="preserve"> en materialen van de professionalisering).</w:t>
      </w:r>
    </w:p>
    <w:p w14:paraId="5104E4F0" w14:textId="77777777" w:rsidR="001C1DCA" w:rsidRDefault="001C1DCA" w:rsidP="001C1DCA"/>
    <w:p w14:paraId="43CFBA75" w14:textId="582F5157" w:rsidR="001C1DCA" w:rsidRDefault="001C1DCA" w:rsidP="001C1DCA">
      <w:r>
        <w:t>In het hiernavolgend</w:t>
      </w:r>
      <w:r w:rsidR="0020081E">
        <w:t>e</w:t>
      </w:r>
      <w:r>
        <w:t xml:space="preserve"> stuk worden vier kenmerken uitgewerkt voor een succesv</w:t>
      </w:r>
      <w:r w:rsidR="00FE3A6C">
        <w:t xml:space="preserve">ol vervolg op de eigen school. </w:t>
      </w:r>
      <w:r>
        <w:t>Na een bespreking van de kenmerken is het maken van een opzet voor de eigen school (liefst in twee of drietallen) de volgende stap. De afsluiting is een uitwiss</w:t>
      </w:r>
      <w:r w:rsidR="00FE3A6C">
        <w:t xml:space="preserve">eling van deze gemaakte opzet. </w:t>
      </w:r>
      <w:r>
        <w:t xml:space="preserve">Een voorwaarde is wel dat </w:t>
      </w:r>
      <w:r w:rsidRPr="00A762DD">
        <w:t xml:space="preserve">de geschoolde leraren in toenemende mate zelfstandig aan de rekentaal en de inzet van </w:t>
      </w:r>
      <w:proofErr w:type="spellStart"/>
      <w:r w:rsidRPr="0020081E">
        <w:rPr>
          <w:i/>
        </w:rPr>
        <w:t>scaffolding</w:t>
      </w:r>
      <w:proofErr w:type="spellEnd"/>
      <w:r w:rsidRPr="00A762DD">
        <w:t xml:space="preserve">-strategieën </w:t>
      </w:r>
      <w:r>
        <w:t xml:space="preserve">werken </w:t>
      </w:r>
      <w:r w:rsidRPr="00A762DD">
        <w:t xml:space="preserve">in de eigen schoolpraktijk. </w:t>
      </w:r>
      <w:r>
        <w:t>In de bijlage vind</w:t>
      </w:r>
      <w:r w:rsidR="0020081E">
        <w:t>t</w:t>
      </w:r>
      <w:r>
        <w:t xml:space="preserve"> u mogelijk hulpmateriaal voor verdere bijeenkomsten die meer het karakter hebben van intervisie. Daarbij is het aan te raden om gebruik te maken van </w:t>
      </w:r>
      <w:r w:rsidR="0020081E">
        <w:t xml:space="preserve">een </w:t>
      </w:r>
      <w:r>
        <w:t xml:space="preserve">logboek en een formulier voor de leraar die scholing geeft aan de </w:t>
      </w:r>
      <w:proofErr w:type="gramStart"/>
      <w:r>
        <w:t xml:space="preserve">collega’s.  </w:t>
      </w:r>
      <w:proofErr w:type="gramEnd"/>
    </w:p>
    <w:p w14:paraId="1330EA3B" w14:textId="70D10858" w:rsidR="001C1DCA" w:rsidRDefault="001C1DCA" w:rsidP="001C1DCA">
      <w:r w:rsidRPr="00A762DD">
        <w:t>Het NRO</w:t>
      </w:r>
      <w:r w:rsidR="0020081E">
        <w:t>-</w:t>
      </w:r>
      <w:r w:rsidR="006E20DA">
        <w:t>project “</w:t>
      </w:r>
      <w:r w:rsidRPr="00A762DD">
        <w:t>Professionalisering binnen leergemeenschappen om talige ondersteuning in interactieve rek</w:t>
      </w:r>
      <w:r w:rsidR="006E20DA">
        <w:t>en-wiskundelessen te realiseren”</w:t>
      </w:r>
      <w:r w:rsidRPr="00A762DD">
        <w:t xml:space="preserve"> (kortweg het </w:t>
      </w:r>
      <w:proofErr w:type="spellStart"/>
      <w:r w:rsidRPr="00A762DD">
        <w:t>TRaP</w:t>
      </w:r>
      <w:proofErr w:type="spellEnd"/>
      <w:r w:rsidRPr="00A762DD">
        <w:t xml:space="preserve">-project) leerde dat netwerken van leraren kunnen bijdragen aan het realiseren van </w:t>
      </w:r>
      <w:proofErr w:type="spellStart"/>
      <w:r w:rsidRPr="00A762DD">
        <w:t>taalondersteunend</w:t>
      </w:r>
      <w:proofErr w:type="spellEnd"/>
      <w:r w:rsidRPr="00A762DD">
        <w:t xml:space="preserve"> rekenonderwijs binnen hun scholen. Er wordt daarbij </w:t>
      </w:r>
      <w:r w:rsidR="0020081E">
        <w:t>gebruik</w:t>
      </w:r>
      <w:r>
        <w:t>gemaakt van</w:t>
      </w:r>
      <w:r w:rsidRPr="00A762DD">
        <w:t xml:space="preserve"> leeractiviteiten die in de scholing gebruikt zijn en die uit eerder onderzoek effectief zijn gebleken, zoals het gebruik van geschikte literatuur, interactie met opleiders, onderzoekers en collega’s, experimenteren, en reflectie op de eigen lespraktijk </w:t>
      </w:r>
      <w:sdt>
        <w:sdtPr>
          <w:id w:val="-737939539"/>
          <w:citation/>
        </w:sdtPr>
        <w:sdtEndPr/>
        <w:sdtContent>
          <w:r w:rsidRPr="00A762DD">
            <w:fldChar w:fldCharType="begin"/>
          </w:r>
          <w:r w:rsidRPr="00A762DD">
            <w:instrText xml:space="preserve">CITATION Bak10 \m Smi13a \t  \l 1033 </w:instrText>
          </w:r>
          <w:r w:rsidRPr="00A762DD">
            <w:fldChar w:fldCharType="separate"/>
          </w:r>
          <w:r w:rsidRPr="00A762DD">
            <w:rPr>
              <w:noProof/>
            </w:rPr>
            <w:t>(Bakkenes, Vermunt, &amp; Wubbels, 2010; Smit, 2013)</w:t>
          </w:r>
          <w:r w:rsidRPr="00A762DD">
            <w:fldChar w:fldCharType="end"/>
          </w:r>
        </w:sdtContent>
      </w:sdt>
      <w:r w:rsidRPr="00A762DD">
        <w:t xml:space="preserve">. Uit het </w:t>
      </w:r>
      <w:proofErr w:type="spellStart"/>
      <w:r w:rsidR="0020081E">
        <w:t>TRaP</w:t>
      </w:r>
      <w:proofErr w:type="spellEnd"/>
      <w:r w:rsidR="0020081E">
        <w:t>-</w:t>
      </w:r>
      <w:r w:rsidRPr="00A762DD">
        <w:t>project zijn de volgende kenmerken voor een mogelijke aanpak hiervoor naar voren gekomen</w:t>
      </w:r>
      <w:r w:rsidR="0020081E">
        <w:t>,</w:t>
      </w:r>
      <w:r>
        <w:t xml:space="preserve"> en </w:t>
      </w:r>
      <w:r w:rsidR="0020081E">
        <w:t xml:space="preserve">deze </w:t>
      </w:r>
      <w:r>
        <w:t>kunnen met de deelnemers worden gedeeld</w:t>
      </w:r>
      <w:r w:rsidRPr="00A762DD">
        <w:t>:</w:t>
      </w:r>
    </w:p>
    <w:p w14:paraId="7DEDFD8C" w14:textId="77777777" w:rsidR="0020081E" w:rsidRPr="00A762DD" w:rsidRDefault="0020081E" w:rsidP="001C1DCA"/>
    <w:p w14:paraId="56969719" w14:textId="77777777" w:rsidR="001C1DCA" w:rsidRPr="00A762DD" w:rsidRDefault="001C1DCA" w:rsidP="001C1DCA">
      <w:pPr>
        <w:rPr>
          <w:b/>
        </w:rPr>
      </w:pPr>
      <w:r w:rsidRPr="00A762DD">
        <w:rPr>
          <w:b/>
        </w:rPr>
        <w:t xml:space="preserve">Kenmerk 1: de professionaliseringsgroep als netwerk </w:t>
      </w:r>
    </w:p>
    <w:p w14:paraId="6A2F86BA" w14:textId="48C318D5" w:rsidR="001C1DCA" w:rsidRPr="00A762DD" w:rsidRDefault="001C1DCA" w:rsidP="001C1DCA">
      <w:r w:rsidRPr="00A762DD">
        <w:lastRenderedPageBreak/>
        <w:t>De professionaliseringsgroep functioneert als netwerk (</w:t>
      </w:r>
      <w:r w:rsidR="00F86159">
        <w:t xml:space="preserve">nogal eens aangeduid als </w:t>
      </w:r>
      <w:r w:rsidRPr="00A762DD">
        <w:t>professionele leer</w:t>
      </w:r>
      <w:r w:rsidR="00F86159">
        <w:t>gemeenschap</w:t>
      </w:r>
      <w:r w:rsidRPr="00A762DD">
        <w:t xml:space="preserve">) met gedeelde verantwoordelijkheid voor de opbrengst van het werken binnen het netwerk. Naarmate de leraren zelfstandiger worden in het realiseren van </w:t>
      </w:r>
      <w:proofErr w:type="spellStart"/>
      <w:r w:rsidRPr="00A762DD">
        <w:t>taalondersteunende</w:t>
      </w:r>
      <w:proofErr w:type="spellEnd"/>
      <w:r w:rsidRPr="00A762DD">
        <w:t xml:space="preserve">, interactieve reken-wiskundelessen, kunnen zij de opgedane kennis en vaardigheden overbrengen aan collega’s en daarmee inzetten in de eigen school (Munk, Keijzer, Smit, &amp; Bakker, </w:t>
      </w:r>
      <w:r w:rsidR="0020081E">
        <w:t>2016).</w:t>
      </w:r>
    </w:p>
    <w:p w14:paraId="3C5075F2" w14:textId="77777777" w:rsidR="001C1DCA" w:rsidRPr="00A762DD" w:rsidRDefault="001C1DCA" w:rsidP="001C1DCA">
      <w:pPr>
        <w:rPr>
          <w:b/>
        </w:rPr>
      </w:pPr>
      <w:r w:rsidRPr="00A762DD">
        <w:rPr>
          <w:b/>
        </w:rPr>
        <w:t xml:space="preserve">Kenmerk 2: </w:t>
      </w:r>
      <w:proofErr w:type="spellStart"/>
      <w:r w:rsidRPr="0020081E">
        <w:rPr>
          <w:b/>
          <w:i/>
        </w:rPr>
        <w:t>Scaffolding</w:t>
      </w:r>
      <w:proofErr w:type="spellEnd"/>
      <w:r w:rsidRPr="00A762DD">
        <w:rPr>
          <w:b/>
        </w:rPr>
        <w:t xml:space="preserve"> op twee lagen</w:t>
      </w:r>
    </w:p>
    <w:p w14:paraId="75C99FB9" w14:textId="5BBAEA69" w:rsidR="001C1DCA" w:rsidRPr="00A762DD" w:rsidRDefault="001C1DCA" w:rsidP="001C1DCA">
      <w:r w:rsidRPr="00A762DD">
        <w:t xml:space="preserve">Bij de ondersteuning van de leraren in professionaliseringstraject staat het principe van </w:t>
      </w:r>
      <w:proofErr w:type="spellStart"/>
      <w:r w:rsidRPr="0020081E">
        <w:rPr>
          <w:i/>
        </w:rPr>
        <w:t>scaffolding</w:t>
      </w:r>
      <w:proofErr w:type="spellEnd"/>
      <w:r w:rsidRPr="00A762DD">
        <w:t xml:space="preserve"> op </w:t>
      </w:r>
      <w:r w:rsidRPr="00A762DD">
        <w:rPr>
          <w:i/>
        </w:rPr>
        <w:t>twee lagen</w:t>
      </w:r>
      <w:r w:rsidRPr="00A762DD">
        <w:t xml:space="preserve"> centraal: zowel bij het scholen van leraren als bij het talig ondersteunen van leerlingen in de reken-wiskundeles. In beide situaties wordt adaptieve, tijdelijke hulp geboden door een “more </w:t>
      </w:r>
      <w:proofErr w:type="spellStart"/>
      <w:r w:rsidRPr="00A762DD">
        <w:t>knowledgeable</w:t>
      </w:r>
      <w:proofErr w:type="spellEnd"/>
      <w:r w:rsidRPr="00A762DD">
        <w:t xml:space="preserve"> </w:t>
      </w:r>
      <w:proofErr w:type="spellStart"/>
      <w:r w:rsidRPr="00A762DD">
        <w:t>other</w:t>
      </w:r>
      <w:proofErr w:type="spellEnd"/>
      <w:r w:rsidRPr="00A762DD">
        <w:t>”: respectievelijk de onderzoekers/opleiders die hulp bied</w:t>
      </w:r>
      <w:r w:rsidR="0020081E">
        <w:t>en</w:t>
      </w:r>
      <w:r w:rsidRPr="00A762DD">
        <w:t xml:space="preserve"> aan de leraren, en de leraren die de leerlingen ondersteunen bij de ontwikkeling van rekentaal. In beide gevallen wordt de geboden adaptieve hulp geleidelijk minder naarmate de zelfstandigheid toeneemt (- de “steigers” worden afgebroken). Dit brengt met zich mee dat leraren steeds meer verantwoordelijkheid leren dragen voor hun ontwikkeling. Dit betekent concreet dat er een paar bijeenkomsten volgen waarin de groep geschoolde leraren elk een paar collega’s gaan scholen (een professionele leergroep op school vorme</w:t>
      </w:r>
      <w:r w:rsidR="006E20DA">
        <w:t>n) en deze scholing samen tot “</w:t>
      </w:r>
      <w:r w:rsidRPr="00A762DD">
        <w:t>leertraject</w:t>
      </w:r>
      <w:r w:rsidR="00F86159">
        <w:t xml:space="preserve">” </w:t>
      </w:r>
      <w:r w:rsidRPr="00A762DD">
        <w:t xml:space="preserve">maken met de begeleider. De begeleider biedt daarbij de tijdelijke hulp volgens het principe van </w:t>
      </w:r>
      <w:proofErr w:type="spellStart"/>
      <w:r w:rsidRPr="0020081E">
        <w:rPr>
          <w:i/>
        </w:rPr>
        <w:t>scaffolding</w:t>
      </w:r>
      <w:proofErr w:type="spellEnd"/>
      <w:r w:rsidRPr="00A762DD">
        <w:t>.</w:t>
      </w:r>
    </w:p>
    <w:p w14:paraId="5301821A" w14:textId="77777777" w:rsidR="001C1DCA" w:rsidRPr="00A762DD" w:rsidRDefault="001C1DCA" w:rsidP="001C1DCA">
      <w:pPr>
        <w:rPr>
          <w:b/>
        </w:rPr>
      </w:pPr>
      <w:r w:rsidRPr="00A762DD">
        <w:rPr>
          <w:b/>
        </w:rPr>
        <w:t>Kenmerk 3: gebruik van video</w:t>
      </w:r>
    </w:p>
    <w:p w14:paraId="7BE9100F" w14:textId="77777777" w:rsidR="001C1DCA" w:rsidRDefault="001C1DCA" w:rsidP="001C1DCA">
      <w:r w:rsidRPr="00A762DD">
        <w:t xml:space="preserve">Als middel om zichtbaar te maken hoe men zichzelf ontwikkeld heeft in het talig ondersteunen van het reken-wiskundeonderwijs worden video-opnamen in het netwerk gebruikt uit de eigen klas. Gezamenlijke analyse van en reflectie op videobeelden draagt bij aan de groei van leraren. </w:t>
      </w:r>
    </w:p>
    <w:p w14:paraId="371A0FE1" w14:textId="3E4597F2" w:rsidR="001C1DCA" w:rsidRPr="00A762DD" w:rsidRDefault="001C1DCA" w:rsidP="001C1DCA">
      <w:pPr>
        <w:rPr>
          <w:b/>
        </w:rPr>
      </w:pPr>
      <w:r w:rsidRPr="00A762DD">
        <w:rPr>
          <w:b/>
        </w:rPr>
        <w:t xml:space="preserve">Kenmerk 4: gebruik van een vast bespreekkader, de </w:t>
      </w:r>
      <w:r w:rsidR="00896350">
        <w:rPr>
          <w:b/>
        </w:rPr>
        <w:t>rekentaalkaart</w:t>
      </w:r>
    </w:p>
    <w:p w14:paraId="7DDFEB19" w14:textId="3BCEA668" w:rsidR="001C1DCA" w:rsidRPr="00A762DD" w:rsidRDefault="001C1DCA" w:rsidP="001C1DCA">
      <w:r w:rsidRPr="00A762DD">
        <w:t xml:space="preserve">De </w:t>
      </w:r>
      <w:r w:rsidR="00896350">
        <w:t>rekentaalkaart</w:t>
      </w:r>
      <w:r w:rsidRPr="00A762DD">
        <w:t xml:space="preserve"> (figuur) is samen met leraren ontwikkeld en uitgeprobeerd. De </w:t>
      </w:r>
      <w:r w:rsidR="00896350">
        <w:t>rekentaalkaart</w:t>
      </w:r>
      <w:r w:rsidRPr="00A762DD">
        <w:t xml:space="preserve"> biedt leraren houvast bij het </w:t>
      </w:r>
      <w:r w:rsidR="0020081E">
        <w:t xml:space="preserve">realiseren van taalgericht </w:t>
      </w:r>
      <w:r w:rsidRPr="00A762DD">
        <w:t>reken-wiskunde</w:t>
      </w:r>
      <w:r w:rsidR="0020081E">
        <w:t>onderwijs</w:t>
      </w:r>
      <w:r w:rsidRPr="00A762DD">
        <w:t xml:space="preserve">. </w:t>
      </w:r>
      <w:r w:rsidRPr="00A762DD">
        <w:rPr>
          <w:rFonts w:eastAsia="Verdana"/>
        </w:rPr>
        <w:t xml:space="preserve">De kaart biedt een stappenplan met </w:t>
      </w:r>
      <w:r w:rsidR="0020081E">
        <w:rPr>
          <w:rFonts w:eastAsia="Verdana"/>
        </w:rPr>
        <w:t xml:space="preserve">drie </w:t>
      </w:r>
      <w:r w:rsidRPr="00A762DD">
        <w:rPr>
          <w:rFonts w:eastAsia="Verdana"/>
        </w:rPr>
        <w:t>punten die de leraar kan volgen bij het voorbereiden van een opgave die hij in de les aan de orde wil stellen</w:t>
      </w:r>
      <w:r w:rsidR="0020081E">
        <w:rPr>
          <w:rFonts w:eastAsia="Verdana"/>
        </w:rPr>
        <w:t xml:space="preserve"> (rekendoel, denkstappen, taal)</w:t>
      </w:r>
      <w:r w:rsidRPr="00A762DD">
        <w:rPr>
          <w:rFonts w:eastAsia="Verdana"/>
        </w:rPr>
        <w:t xml:space="preserve">. </w:t>
      </w:r>
      <w:r w:rsidR="0020081E">
        <w:rPr>
          <w:rFonts w:eastAsia="Verdana"/>
        </w:rPr>
        <w:t xml:space="preserve">Daarnaast biedt de kaart een repertoire aan </w:t>
      </w:r>
      <w:proofErr w:type="spellStart"/>
      <w:r w:rsidR="0020081E" w:rsidRPr="0020081E">
        <w:rPr>
          <w:rFonts w:eastAsia="Verdana"/>
          <w:i/>
        </w:rPr>
        <w:t>scaffolding</w:t>
      </w:r>
      <w:proofErr w:type="spellEnd"/>
      <w:r w:rsidR="0020081E">
        <w:rPr>
          <w:rFonts w:eastAsia="Verdana"/>
        </w:rPr>
        <w:t xml:space="preserve">-strategieën dat gebruikt kan worden </w:t>
      </w:r>
      <w:r w:rsidR="0020081E" w:rsidRPr="0020081E">
        <w:rPr>
          <w:rFonts w:eastAsia="Verdana"/>
          <w:i/>
        </w:rPr>
        <w:t>tijdens</w:t>
      </w:r>
      <w:r w:rsidR="0020081E">
        <w:rPr>
          <w:rFonts w:eastAsia="Verdana"/>
        </w:rPr>
        <w:t xml:space="preserve"> de interactie met de leerlingen. </w:t>
      </w:r>
      <w:r w:rsidRPr="00A762DD">
        <w:rPr>
          <w:rFonts w:eastAsia="Verdana"/>
        </w:rPr>
        <w:t>De leraar die gebruikmaakt van de kaart doordenkt zowel de rekeninhoud of het rekendoel van de activiteit als ook de taal die leerlingen nodig hebben om over de inhoud van gedachten te kunnen wisselen.</w:t>
      </w:r>
    </w:p>
    <w:p w14:paraId="124B1F69" w14:textId="77777777" w:rsidR="001C1DCA" w:rsidRPr="00A762DD" w:rsidRDefault="001C1DCA" w:rsidP="001C1DCA"/>
    <w:p w14:paraId="6700C666" w14:textId="77777777" w:rsidR="001C1DCA" w:rsidRPr="00A762DD" w:rsidRDefault="001C1DCA" w:rsidP="001C1DCA">
      <w:pPr>
        <w:rPr>
          <w:i/>
        </w:rPr>
      </w:pPr>
      <w:r w:rsidRPr="00A762DD">
        <w:rPr>
          <w:i/>
          <w:noProof/>
          <w:lang w:eastAsia="nl-NL"/>
        </w:rPr>
        <w:lastRenderedPageBreak/>
        <w:drawing>
          <wp:inline distT="0" distB="0" distL="0" distR="0" wp14:anchorId="23C82D4B" wp14:editId="4CB83EDA">
            <wp:extent cx="5943807" cy="44577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50629_rekentaalkaart.jpg"/>
                    <pic:cNvPicPr/>
                  </pic:nvPicPr>
                  <pic:blipFill>
                    <a:blip r:embed="rId13">
                      <a:extLst>
                        <a:ext uri="{28A0092B-C50C-407E-A947-70E740481C1C}">
                          <a14:useLocalDpi xmlns:a14="http://schemas.microsoft.com/office/drawing/2010/main" val="0"/>
                        </a:ext>
                      </a:extLst>
                    </a:blip>
                    <a:stretch>
                      <a:fillRect/>
                    </a:stretch>
                  </pic:blipFill>
                  <pic:spPr>
                    <a:xfrm>
                      <a:off x="0" y="0"/>
                      <a:ext cx="6279559" cy="4709505"/>
                    </a:xfrm>
                    <a:prstGeom prst="rect">
                      <a:avLst/>
                    </a:prstGeom>
                  </pic:spPr>
                </pic:pic>
              </a:graphicData>
            </a:graphic>
          </wp:inline>
        </w:drawing>
      </w:r>
    </w:p>
    <w:p w14:paraId="2D024BA5" w14:textId="77777777" w:rsidR="00D13415" w:rsidRDefault="00D13415" w:rsidP="00D13415">
      <w:pPr>
        <w:spacing w:after="0"/>
        <w:rPr>
          <w:b/>
        </w:rPr>
      </w:pPr>
    </w:p>
    <w:p w14:paraId="4F658CB0" w14:textId="77777777" w:rsidR="001C1DCA" w:rsidRDefault="001C1DCA">
      <w:pPr>
        <w:rPr>
          <w:rFonts w:asciiTheme="majorHAnsi" w:hAnsiTheme="majorHAnsi"/>
          <w:b/>
          <w:color w:val="365F91" w:themeColor="accent1" w:themeShade="BF"/>
          <w:sz w:val="24"/>
          <w:szCs w:val="24"/>
        </w:rPr>
      </w:pPr>
      <w:r>
        <w:rPr>
          <w:rFonts w:asciiTheme="majorHAnsi" w:hAnsiTheme="majorHAnsi"/>
          <w:b/>
          <w:color w:val="365F91" w:themeColor="accent1" w:themeShade="BF"/>
          <w:sz w:val="24"/>
          <w:szCs w:val="24"/>
        </w:rPr>
        <w:br w:type="page"/>
      </w:r>
    </w:p>
    <w:p w14:paraId="33077A42" w14:textId="2602AAF7" w:rsidR="0064448C" w:rsidRDefault="0064448C">
      <w:pPr>
        <w:rPr>
          <w:rFonts w:asciiTheme="majorHAnsi" w:hAnsiTheme="majorHAnsi"/>
          <w:b/>
          <w:color w:val="365F91" w:themeColor="accent1" w:themeShade="BF"/>
          <w:sz w:val="24"/>
          <w:szCs w:val="24"/>
        </w:rPr>
      </w:pPr>
      <w:r>
        <w:rPr>
          <w:rFonts w:asciiTheme="majorHAnsi" w:hAnsiTheme="majorHAnsi"/>
          <w:b/>
          <w:color w:val="365F91" w:themeColor="accent1" w:themeShade="BF"/>
          <w:sz w:val="24"/>
          <w:szCs w:val="24"/>
        </w:rPr>
        <w:lastRenderedPageBreak/>
        <w:t>Literatuur</w:t>
      </w:r>
    </w:p>
    <w:p w14:paraId="303130A8" w14:textId="48702B3B" w:rsidR="0064448C" w:rsidRPr="006C0C48" w:rsidRDefault="0064448C" w:rsidP="006C0C48">
      <w:pPr>
        <w:spacing w:after="0" w:line="240" w:lineRule="auto"/>
        <w:rPr>
          <w:sz w:val="20"/>
          <w:szCs w:val="20"/>
        </w:rPr>
      </w:pPr>
      <w:r w:rsidRPr="0064448C">
        <w:rPr>
          <w:sz w:val="20"/>
          <w:szCs w:val="20"/>
        </w:rPr>
        <w:t xml:space="preserve">De bronnen </w:t>
      </w:r>
      <w:r w:rsidR="0020081E">
        <w:rPr>
          <w:sz w:val="20"/>
          <w:szCs w:val="20"/>
        </w:rPr>
        <w:t>hiero</w:t>
      </w:r>
      <w:r w:rsidRPr="0064448C">
        <w:rPr>
          <w:sz w:val="20"/>
          <w:szCs w:val="20"/>
        </w:rPr>
        <w:t>nder bevatten zowel achtergrondinformatie voor de cursusleider als literatuur die gedeeld kan worden met de deelnemers aan de scholing.</w:t>
      </w:r>
    </w:p>
    <w:p w14:paraId="5B9C4013" w14:textId="701342D5" w:rsidR="0020081E" w:rsidRPr="004A6735" w:rsidRDefault="0020081E" w:rsidP="0064448C">
      <w:pPr>
        <w:numPr>
          <w:ilvl w:val="0"/>
          <w:numId w:val="40"/>
        </w:numPr>
        <w:spacing w:after="0" w:line="240" w:lineRule="auto"/>
        <w:rPr>
          <w:rFonts w:cs="Calibri"/>
          <w:color w:val="000000"/>
          <w:sz w:val="20"/>
          <w:szCs w:val="20"/>
          <w:lang w:val="de-DE"/>
        </w:rPr>
      </w:pPr>
      <w:r w:rsidRPr="004A6735">
        <w:rPr>
          <w:color w:val="000000"/>
          <w:sz w:val="20"/>
          <w:szCs w:val="20"/>
          <w:lang w:val="en-US"/>
        </w:rPr>
        <w:t xml:space="preserve">Bakker, A., </w:t>
      </w:r>
      <w:proofErr w:type="spellStart"/>
      <w:r w:rsidRPr="004A6735">
        <w:rPr>
          <w:color w:val="000000"/>
          <w:sz w:val="20"/>
          <w:szCs w:val="20"/>
          <w:lang w:val="en-US"/>
        </w:rPr>
        <w:t>Smit</w:t>
      </w:r>
      <w:proofErr w:type="spellEnd"/>
      <w:r w:rsidRPr="004A6735">
        <w:rPr>
          <w:color w:val="000000"/>
          <w:sz w:val="20"/>
          <w:szCs w:val="20"/>
          <w:lang w:val="en-US"/>
        </w:rPr>
        <w:t xml:space="preserve">, J., &amp; </w:t>
      </w:r>
      <w:proofErr w:type="spellStart"/>
      <w:r w:rsidRPr="004A6735">
        <w:rPr>
          <w:color w:val="000000"/>
          <w:sz w:val="20"/>
          <w:szCs w:val="20"/>
          <w:lang w:val="en-US"/>
        </w:rPr>
        <w:t>Wegerif</w:t>
      </w:r>
      <w:proofErr w:type="spellEnd"/>
      <w:r w:rsidRPr="004A6735">
        <w:rPr>
          <w:sz w:val="20"/>
          <w:szCs w:val="20"/>
          <w:lang w:val="en-US"/>
        </w:rPr>
        <w:t xml:space="preserve">, R. (2015). </w:t>
      </w:r>
      <w:hyperlink r:id="rId14" w:tgtFrame="_blank" w:tooltip="Scaffolding and dialogic teaching in mathematics education" w:history="1">
        <w:proofErr w:type="spellStart"/>
        <w:r w:rsidRPr="004A6735">
          <w:rPr>
            <w:rStyle w:val="Hyperlink"/>
            <w:rFonts w:ascii="Calibri" w:hAnsi="Calibri" w:cs="Calibri"/>
            <w:sz w:val="20"/>
            <w:szCs w:val="20"/>
          </w:rPr>
          <w:t>Scaffolding</w:t>
        </w:r>
        <w:proofErr w:type="spellEnd"/>
        <w:r w:rsidRPr="004A6735">
          <w:rPr>
            <w:rStyle w:val="Hyperlink"/>
            <w:rFonts w:ascii="Calibri" w:hAnsi="Calibri" w:cs="Calibri"/>
            <w:sz w:val="20"/>
            <w:szCs w:val="20"/>
          </w:rPr>
          <w:t xml:space="preserve"> </w:t>
        </w:r>
        <w:proofErr w:type="spellStart"/>
        <w:r w:rsidRPr="004A6735">
          <w:rPr>
            <w:rStyle w:val="Hyperlink"/>
            <w:rFonts w:ascii="Calibri" w:hAnsi="Calibri" w:cs="Calibri"/>
            <w:sz w:val="20"/>
            <w:szCs w:val="20"/>
          </w:rPr>
          <w:t>and</w:t>
        </w:r>
        <w:proofErr w:type="spellEnd"/>
        <w:r w:rsidRPr="004A6735">
          <w:rPr>
            <w:rStyle w:val="Hyperlink"/>
            <w:rFonts w:ascii="Calibri" w:hAnsi="Calibri" w:cs="Calibri"/>
            <w:sz w:val="20"/>
            <w:szCs w:val="20"/>
          </w:rPr>
          <w:t xml:space="preserve"> </w:t>
        </w:r>
        <w:proofErr w:type="spellStart"/>
        <w:r w:rsidRPr="004A6735">
          <w:rPr>
            <w:rStyle w:val="Hyperlink"/>
            <w:rFonts w:ascii="Calibri" w:hAnsi="Calibri" w:cs="Calibri"/>
            <w:sz w:val="20"/>
            <w:szCs w:val="20"/>
          </w:rPr>
          <w:t>dialogic</w:t>
        </w:r>
        <w:proofErr w:type="spellEnd"/>
        <w:r w:rsidRPr="004A6735">
          <w:rPr>
            <w:rStyle w:val="Hyperlink"/>
            <w:rFonts w:ascii="Calibri" w:hAnsi="Calibri" w:cs="Calibri"/>
            <w:sz w:val="20"/>
            <w:szCs w:val="20"/>
          </w:rPr>
          <w:t xml:space="preserve"> teaching in </w:t>
        </w:r>
        <w:proofErr w:type="spellStart"/>
        <w:r w:rsidRPr="004A6735">
          <w:rPr>
            <w:rStyle w:val="Hyperlink"/>
            <w:rFonts w:ascii="Calibri" w:hAnsi="Calibri" w:cs="Calibri"/>
            <w:sz w:val="20"/>
            <w:szCs w:val="20"/>
          </w:rPr>
          <w:t>mathematics</w:t>
        </w:r>
        <w:proofErr w:type="spellEnd"/>
        <w:r w:rsidRPr="004A6735">
          <w:rPr>
            <w:rStyle w:val="Hyperlink"/>
            <w:rFonts w:ascii="Calibri" w:hAnsi="Calibri" w:cs="Calibri"/>
            <w:sz w:val="20"/>
            <w:szCs w:val="20"/>
          </w:rPr>
          <w:t xml:space="preserve"> </w:t>
        </w:r>
        <w:proofErr w:type="spellStart"/>
        <w:r w:rsidRPr="004A6735">
          <w:rPr>
            <w:rStyle w:val="Hyperlink"/>
            <w:rFonts w:ascii="Calibri" w:hAnsi="Calibri" w:cs="Calibri"/>
            <w:sz w:val="20"/>
            <w:szCs w:val="20"/>
          </w:rPr>
          <w:t>education</w:t>
        </w:r>
        <w:proofErr w:type="spellEnd"/>
        <w:r w:rsidRPr="004A6735">
          <w:rPr>
            <w:rStyle w:val="Hyperlink"/>
            <w:rFonts w:ascii="Calibri" w:hAnsi="Calibri" w:cs="Calibri"/>
            <w:sz w:val="20"/>
            <w:szCs w:val="20"/>
          </w:rPr>
          <w:t xml:space="preserve">: </w:t>
        </w:r>
        <w:proofErr w:type="spellStart"/>
        <w:r w:rsidRPr="004A6735">
          <w:rPr>
            <w:rStyle w:val="Hyperlink"/>
            <w:rFonts w:ascii="Calibri" w:hAnsi="Calibri" w:cs="Calibri"/>
            <w:sz w:val="20"/>
            <w:szCs w:val="20"/>
          </w:rPr>
          <w:t>Introduction</w:t>
        </w:r>
        <w:proofErr w:type="spellEnd"/>
        <w:r w:rsidRPr="004A6735">
          <w:rPr>
            <w:rStyle w:val="Hyperlink"/>
            <w:rFonts w:ascii="Calibri" w:hAnsi="Calibri" w:cs="Calibri"/>
            <w:sz w:val="20"/>
            <w:szCs w:val="20"/>
          </w:rPr>
          <w:t xml:space="preserve"> </w:t>
        </w:r>
        <w:proofErr w:type="spellStart"/>
        <w:r w:rsidRPr="004A6735">
          <w:rPr>
            <w:rStyle w:val="Hyperlink"/>
            <w:rFonts w:ascii="Calibri" w:hAnsi="Calibri" w:cs="Calibri"/>
            <w:sz w:val="20"/>
            <w:szCs w:val="20"/>
          </w:rPr>
          <w:t>and</w:t>
        </w:r>
        <w:proofErr w:type="spellEnd"/>
        <w:r w:rsidRPr="004A6735">
          <w:rPr>
            <w:rStyle w:val="Hyperlink"/>
            <w:rFonts w:ascii="Calibri" w:hAnsi="Calibri" w:cs="Calibri"/>
            <w:sz w:val="20"/>
            <w:szCs w:val="20"/>
          </w:rPr>
          <w:t xml:space="preserve"> review</w:t>
        </w:r>
        <w:r w:rsidRPr="004A6735">
          <w:rPr>
            <w:sz w:val="20"/>
            <w:szCs w:val="20"/>
            <w:lang w:val="en-US"/>
          </w:rPr>
          <w:t>.</w:t>
        </w:r>
      </w:hyperlink>
      <w:r w:rsidRPr="004A6735">
        <w:rPr>
          <w:sz w:val="20"/>
          <w:szCs w:val="20"/>
          <w:lang w:val="en-US"/>
        </w:rPr>
        <w:t xml:space="preserve"> </w:t>
      </w:r>
      <w:r w:rsidRPr="004A6735">
        <w:rPr>
          <w:rStyle w:val="Nadruk"/>
          <w:sz w:val="20"/>
          <w:szCs w:val="20"/>
        </w:rPr>
        <w:t>ZD</w:t>
      </w:r>
      <w:r w:rsidRPr="004A6735">
        <w:rPr>
          <w:rStyle w:val="Nadruk"/>
          <w:color w:val="000000"/>
          <w:sz w:val="20"/>
          <w:szCs w:val="20"/>
        </w:rPr>
        <w:t xml:space="preserve">M: The International Journal on </w:t>
      </w:r>
      <w:proofErr w:type="spellStart"/>
      <w:r w:rsidRPr="004A6735">
        <w:rPr>
          <w:rStyle w:val="Nadruk"/>
          <w:color w:val="000000"/>
          <w:sz w:val="20"/>
          <w:szCs w:val="20"/>
        </w:rPr>
        <w:t>Mathematics</w:t>
      </w:r>
      <w:proofErr w:type="spellEnd"/>
      <w:r w:rsidRPr="004A6735">
        <w:rPr>
          <w:rStyle w:val="Nadruk"/>
          <w:color w:val="000000"/>
          <w:sz w:val="20"/>
          <w:szCs w:val="20"/>
        </w:rPr>
        <w:t xml:space="preserve"> </w:t>
      </w:r>
      <w:proofErr w:type="spellStart"/>
      <w:r w:rsidRPr="004A6735">
        <w:rPr>
          <w:rStyle w:val="Nadruk"/>
          <w:color w:val="000000"/>
          <w:sz w:val="20"/>
          <w:szCs w:val="20"/>
        </w:rPr>
        <w:t>Education</w:t>
      </w:r>
      <w:proofErr w:type="spellEnd"/>
      <w:r w:rsidRPr="004A6735">
        <w:rPr>
          <w:rStyle w:val="Nadruk"/>
          <w:color w:val="000000"/>
          <w:sz w:val="20"/>
          <w:szCs w:val="20"/>
        </w:rPr>
        <w:t>, 47</w:t>
      </w:r>
      <w:r w:rsidRPr="004A6735">
        <w:rPr>
          <w:color w:val="000000"/>
          <w:sz w:val="20"/>
          <w:szCs w:val="20"/>
        </w:rPr>
        <w:t>, 1047-1065.</w:t>
      </w:r>
    </w:p>
    <w:p w14:paraId="6A247C0A" w14:textId="77777777" w:rsidR="0064448C" w:rsidRDefault="0064448C" w:rsidP="0064448C">
      <w:pPr>
        <w:numPr>
          <w:ilvl w:val="0"/>
          <w:numId w:val="40"/>
        </w:numPr>
        <w:spacing w:after="0" w:line="240" w:lineRule="auto"/>
        <w:rPr>
          <w:rFonts w:ascii="Calibri" w:hAnsi="Calibri" w:cs="Calibri"/>
          <w:color w:val="000000"/>
          <w:sz w:val="20"/>
          <w:szCs w:val="20"/>
          <w:lang w:val="de-DE"/>
        </w:rPr>
      </w:pPr>
      <w:r w:rsidRPr="00BC3E0E">
        <w:rPr>
          <w:rFonts w:ascii="Calibri" w:hAnsi="Calibri" w:cs="Calibri"/>
          <w:color w:val="000000"/>
          <w:sz w:val="20"/>
          <w:szCs w:val="20"/>
        </w:rPr>
        <w:t>Evers-</w:t>
      </w:r>
      <w:proofErr w:type="spellStart"/>
      <w:r w:rsidRPr="00BC3E0E">
        <w:rPr>
          <w:rFonts w:ascii="Calibri" w:hAnsi="Calibri" w:cs="Calibri"/>
          <w:color w:val="000000"/>
          <w:sz w:val="20"/>
          <w:szCs w:val="20"/>
        </w:rPr>
        <w:t>Vermeul</w:t>
      </w:r>
      <w:proofErr w:type="spellEnd"/>
      <w:r w:rsidRPr="00BC3E0E">
        <w:rPr>
          <w:rFonts w:ascii="Calibri" w:hAnsi="Calibri" w:cs="Calibri"/>
          <w:color w:val="000000"/>
          <w:sz w:val="20"/>
          <w:szCs w:val="20"/>
        </w:rPr>
        <w:t xml:space="preserve">, J. (2015). </w:t>
      </w:r>
      <w:hyperlink r:id="rId15" w:history="1">
        <w:r w:rsidRPr="00BC3E0E">
          <w:rPr>
            <w:rStyle w:val="Hyperlink"/>
            <w:rFonts w:ascii="Calibri" w:hAnsi="Calibri" w:cs="Calibri"/>
            <w:sz w:val="20"/>
            <w:szCs w:val="20"/>
          </w:rPr>
          <w:t>Toetsing in context vraagt doordenking van de rol van taal</w:t>
        </w:r>
      </w:hyperlink>
      <w:r w:rsidRPr="00BC3E0E">
        <w:rPr>
          <w:rFonts w:ascii="Calibri" w:hAnsi="Calibri" w:cs="Calibri"/>
          <w:color w:val="000000"/>
          <w:sz w:val="20"/>
          <w:szCs w:val="20"/>
        </w:rPr>
        <w:t xml:space="preserve">. </w:t>
      </w:r>
      <w:r w:rsidRPr="00425717">
        <w:rPr>
          <w:rFonts w:ascii="Calibri" w:hAnsi="Calibri" w:cs="Calibri"/>
          <w:i/>
          <w:color w:val="000000"/>
          <w:sz w:val="20"/>
          <w:szCs w:val="20"/>
          <w:lang w:val="de-DE"/>
        </w:rPr>
        <w:t xml:space="preserve">De </w:t>
      </w:r>
      <w:proofErr w:type="spellStart"/>
      <w:r w:rsidRPr="00425717">
        <w:rPr>
          <w:rFonts w:ascii="Calibri" w:hAnsi="Calibri" w:cs="Calibri"/>
          <w:i/>
          <w:color w:val="000000"/>
          <w:sz w:val="20"/>
          <w:szCs w:val="20"/>
          <w:lang w:val="de-DE"/>
        </w:rPr>
        <w:t>Cascade</w:t>
      </w:r>
      <w:proofErr w:type="spellEnd"/>
      <w:r w:rsidRPr="00425717">
        <w:rPr>
          <w:rFonts w:ascii="Calibri" w:hAnsi="Calibri" w:cs="Calibri"/>
          <w:i/>
          <w:color w:val="000000"/>
          <w:sz w:val="20"/>
          <w:szCs w:val="20"/>
          <w:lang w:val="de-DE"/>
        </w:rPr>
        <w:t xml:space="preserve">, </w:t>
      </w:r>
      <w:proofErr w:type="spellStart"/>
      <w:r w:rsidRPr="00425717">
        <w:rPr>
          <w:rFonts w:ascii="Calibri" w:hAnsi="Calibri" w:cs="Calibri"/>
          <w:i/>
          <w:color w:val="000000"/>
          <w:sz w:val="20"/>
          <w:szCs w:val="20"/>
          <w:lang w:val="de-DE"/>
        </w:rPr>
        <w:t>Tijdschrift</w:t>
      </w:r>
      <w:proofErr w:type="spellEnd"/>
      <w:r w:rsidRPr="00425717">
        <w:rPr>
          <w:rFonts w:ascii="Calibri" w:hAnsi="Calibri" w:cs="Calibri"/>
          <w:i/>
          <w:color w:val="000000"/>
          <w:sz w:val="20"/>
          <w:szCs w:val="20"/>
          <w:lang w:val="de-DE"/>
        </w:rPr>
        <w:t xml:space="preserve"> </w:t>
      </w:r>
      <w:proofErr w:type="spellStart"/>
      <w:r w:rsidRPr="00425717">
        <w:rPr>
          <w:rFonts w:ascii="Calibri" w:hAnsi="Calibri" w:cs="Calibri"/>
          <w:i/>
          <w:color w:val="000000"/>
          <w:sz w:val="20"/>
          <w:szCs w:val="20"/>
          <w:lang w:val="de-DE"/>
        </w:rPr>
        <w:t>voor</w:t>
      </w:r>
      <w:proofErr w:type="spellEnd"/>
      <w:r w:rsidRPr="00425717">
        <w:rPr>
          <w:rFonts w:ascii="Calibri" w:hAnsi="Calibri" w:cs="Calibri"/>
          <w:i/>
          <w:color w:val="000000"/>
          <w:sz w:val="20"/>
          <w:szCs w:val="20"/>
          <w:lang w:val="de-DE"/>
        </w:rPr>
        <w:t xml:space="preserve"> </w:t>
      </w:r>
      <w:proofErr w:type="spellStart"/>
      <w:r w:rsidRPr="00425717">
        <w:rPr>
          <w:rFonts w:ascii="Calibri" w:hAnsi="Calibri" w:cs="Calibri"/>
          <w:i/>
          <w:color w:val="000000"/>
          <w:sz w:val="20"/>
          <w:szCs w:val="20"/>
          <w:lang w:val="de-DE"/>
        </w:rPr>
        <w:t>onderwijs</w:t>
      </w:r>
      <w:proofErr w:type="spellEnd"/>
      <w:r w:rsidRPr="00425717">
        <w:rPr>
          <w:rFonts w:ascii="Calibri" w:hAnsi="Calibri" w:cs="Calibri"/>
          <w:i/>
          <w:color w:val="000000"/>
          <w:sz w:val="20"/>
          <w:szCs w:val="20"/>
          <w:lang w:val="de-DE"/>
        </w:rPr>
        <w:t xml:space="preserve">, </w:t>
      </w:r>
      <w:proofErr w:type="spellStart"/>
      <w:r w:rsidRPr="00425717">
        <w:rPr>
          <w:rFonts w:ascii="Calibri" w:hAnsi="Calibri" w:cs="Calibri"/>
          <w:i/>
          <w:color w:val="000000"/>
          <w:sz w:val="20"/>
          <w:szCs w:val="20"/>
          <w:lang w:val="de-DE"/>
        </w:rPr>
        <w:t>onderzoek</w:t>
      </w:r>
      <w:proofErr w:type="spellEnd"/>
      <w:r w:rsidRPr="00425717">
        <w:rPr>
          <w:rFonts w:ascii="Calibri" w:hAnsi="Calibri" w:cs="Calibri"/>
          <w:i/>
          <w:color w:val="000000"/>
          <w:sz w:val="20"/>
          <w:szCs w:val="20"/>
          <w:lang w:val="de-DE"/>
        </w:rPr>
        <w:t xml:space="preserve"> &amp; </w:t>
      </w:r>
      <w:proofErr w:type="spellStart"/>
      <w:r w:rsidRPr="00425717">
        <w:rPr>
          <w:rFonts w:ascii="Calibri" w:hAnsi="Calibri" w:cs="Calibri"/>
          <w:i/>
          <w:color w:val="000000"/>
          <w:sz w:val="20"/>
          <w:szCs w:val="20"/>
          <w:lang w:val="de-DE"/>
        </w:rPr>
        <w:t>ontwikkeling</w:t>
      </w:r>
      <w:proofErr w:type="spellEnd"/>
      <w:r>
        <w:rPr>
          <w:rFonts w:ascii="Calibri" w:hAnsi="Calibri" w:cs="Calibri"/>
          <w:i/>
          <w:color w:val="000000"/>
          <w:sz w:val="20"/>
          <w:szCs w:val="20"/>
          <w:lang w:val="de-DE"/>
        </w:rPr>
        <w:t>,</w:t>
      </w:r>
      <w:r w:rsidRPr="00425717">
        <w:rPr>
          <w:rFonts w:ascii="Calibri" w:hAnsi="Calibri" w:cs="Calibri"/>
          <w:i/>
          <w:color w:val="000000"/>
          <w:sz w:val="20"/>
          <w:szCs w:val="20"/>
          <w:lang w:val="de-DE"/>
        </w:rPr>
        <w:t xml:space="preserve"> 12</w:t>
      </w:r>
      <w:r w:rsidRPr="00425717">
        <w:rPr>
          <w:rFonts w:ascii="Calibri" w:hAnsi="Calibri" w:cs="Calibri"/>
          <w:color w:val="000000"/>
          <w:sz w:val="20"/>
          <w:szCs w:val="20"/>
          <w:lang w:val="de-DE"/>
        </w:rPr>
        <w:t>(4), 17-19.</w:t>
      </w:r>
    </w:p>
    <w:p w14:paraId="14B771C3" w14:textId="77777777" w:rsidR="0064448C" w:rsidRDefault="0064448C" w:rsidP="0064448C">
      <w:pPr>
        <w:numPr>
          <w:ilvl w:val="0"/>
          <w:numId w:val="40"/>
        </w:numPr>
        <w:spacing w:after="0" w:line="240" w:lineRule="auto"/>
        <w:rPr>
          <w:rFonts w:ascii="Calibri" w:hAnsi="Calibri" w:cs="Calibri"/>
          <w:color w:val="000000"/>
          <w:sz w:val="20"/>
          <w:szCs w:val="20"/>
          <w:lang w:val="de-DE"/>
        </w:rPr>
      </w:pPr>
      <w:r w:rsidRPr="00BC3E0E">
        <w:rPr>
          <w:rFonts w:ascii="Calibri" w:hAnsi="Calibri" w:cs="Calibri"/>
          <w:color w:val="000000"/>
          <w:sz w:val="20"/>
          <w:szCs w:val="20"/>
          <w:lang w:val="en-US"/>
        </w:rPr>
        <w:t xml:space="preserve">Gibbons, P. (2002). </w:t>
      </w:r>
      <w:r w:rsidRPr="00BC3E0E">
        <w:rPr>
          <w:rFonts w:ascii="Calibri" w:hAnsi="Calibri" w:cs="Calibri"/>
          <w:i/>
          <w:color w:val="000000"/>
          <w:sz w:val="20"/>
          <w:szCs w:val="20"/>
          <w:lang w:val="en-US"/>
        </w:rPr>
        <w:t>Scaffolding language, scaffolding learning: Teaching second language learners in the mainstream classroom</w:t>
      </w:r>
      <w:r w:rsidRPr="00BC3E0E">
        <w:rPr>
          <w:rFonts w:ascii="Calibri" w:hAnsi="Calibri" w:cs="Calibri"/>
          <w:color w:val="000000"/>
          <w:sz w:val="20"/>
          <w:szCs w:val="20"/>
          <w:lang w:val="en-US"/>
        </w:rPr>
        <w:t xml:space="preserve">. </w:t>
      </w:r>
      <w:r w:rsidRPr="00D1161C">
        <w:rPr>
          <w:rFonts w:ascii="Calibri" w:hAnsi="Calibri" w:cs="Calibri"/>
          <w:color w:val="000000"/>
          <w:sz w:val="20"/>
          <w:szCs w:val="20"/>
          <w:lang w:val="de-DE"/>
        </w:rPr>
        <w:t>Portsmouth, NH: Heinemann.</w:t>
      </w:r>
    </w:p>
    <w:p w14:paraId="72E7C7CE" w14:textId="618C925B" w:rsidR="005F0E47" w:rsidRPr="005F0E47" w:rsidRDefault="005F0E47" w:rsidP="00802DBA">
      <w:pPr>
        <w:numPr>
          <w:ilvl w:val="0"/>
          <w:numId w:val="40"/>
        </w:numPr>
        <w:spacing w:after="0" w:line="240" w:lineRule="auto"/>
        <w:rPr>
          <w:rFonts w:ascii="Calibri" w:hAnsi="Calibri" w:cs="Calibri"/>
          <w:color w:val="000000"/>
          <w:sz w:val="20"/>
          <w:szCs w:val="20"/>
          <w:lang w:val="de-DE"/>
        </w:rPr>
      </w:pPr>
      <w:r w:rsidRPr="00BC3E0E">
        <w:rPr>
          <w:rFonts w:ascii="Calibri" w:hAnsi="Calibri" w:cs="Calibri"/>
          <w:color w:val="000000"/>
          <w:sz w:val="20"/>
          <w:szCs w:val="20"/>
          <w:lang w:val="en-US"/>
        </w:rPr>
        <w:t xml:space="preserve">Gibbons, P. (2009). </w:t>
      </w:r>
      <w:r w:rsidRPr="00BC3E0E">
        <w:rPr>
          <w:rFonts w:ascii="Calibri" w:hAnsi="Calibri" w:cs="Calibri"/>
          <w:i/>
          <w:color w:val="000000"/>
          <w:sz w:val="20"/>
          <w:szCs w:val="20"/>
          <w:lang w:val="en-US"/>
        </w:rPr>
        <w:t>English learners, academic literacy, and thinking</w:t>
      </w:r>
      <w:r w:rsidRPr="00BC3E0E">
        <w:rPr>
          <w:rFonts w:ascii="Calibri" w:hAnsi="Calibri" w:cs="Calibri"/>
          <w:color w:val="000000"/>
          <w:sz w:val="20"/>
          <w:szCs w:val="20"/>
          <w:lang w:val="en-US"/>
        </w:rPr>
        <w:t xml:space="preserve">. </w:t>
      </w:r>
      <w:r w:rsidRPr="005F0E47">
        <w:rPr>
          <w:rFonts w:ascii="Calibri" w:hAnsi="Calibri" w:cs="Calibri"/>
          <w:color w:val="000000"/>
          <w:sz w:val="20"/>
          <w:szCs w:val="20"/>
          <w:lang w:val="de-DE"/>
        </w:rPr>
        <w:t>Portsmouth, NH:</w:t>
      </w:r>
      <w:r>
        <w:rPr>
          <w:rFonts w:ascii="Calibri" w:hAnsi="Calibri" w:cs="Calibri"/>
          <w:color w:val="000000"/>
          <w:sz w:val="20"/>
          <w:szCs w:val="20"/>
          <w:lang w:val="de-DE"/>
        </w:rPr>
        <w:t xml:space="preserve"> </w:t>
      </w:r>
      <w:r w:rsidRPr="005F0E47">
        <w:rPr>
          <w:rFonts w:ascii="Calibri" w:hAnsi="Calibri" w:cs="Calibri"/>
          <w:color w:val="000000"/>
          <w:sz w:val="20"/>
          <w:szCs w:val="20"/>
          <w:lang w:val="de-DE"/>
        </w:rPr>
        <w:t>Heinemann.</w:t>
      </w:r>
    </w:p>
    <w:p w14:paraId="5C940F6B" w14:textId="12374EA1" w:rsidR="0064448C" w:rsidRPr="00D1161C" w:rsidRDefault="0064448C" w:rsidP="0064448C">
      <w:pPr>
        <w:numPr>
          <w:ilvl w:val="0"/>
          <w:numId w:val="40"/>
        </w:numPr>
        <w:spacing w:after="0" w:line="240" w:lineRule="auto"/>
        <w:rPr>
          <w:rFonts w:ascii="Calibri" w:hAnsi="Calibri" w:cs="Calibri"/>
          <w:color w:val="000000"/>
          <w:sz w:val="20"/>
          <w:szCs w:val="20"/>
          <w:lang w:val="de-DE"/>
        </w:rPr>
      </w:pPr>
      <w:proofErr w:type="spellStart"/>
      <w:r w:rsidRPr="00BC3E0E">
        <w:rPr>
          <w:rFonts w:ascii="Calibri" w:hAnsi="Calibri" w:cs="Calibri"/>
          <w:color w:val="000000"/>
          <w:sz w:val="20"/>
          <w:szCs w:val="20"/>
        </w:rPr>
        <w:t>Hajer</w:t>
      </w:r>
      <w:proofErr w:type="spellEnd"/>
      <w:r w:rsidRPr="00BC3E0E">
        <w:rPr>
          <w:rFonts w:ascii="Calibri" w:hAnsi="Calibri" w:cs="Calibri"/>
          <w:color w:val="000000"/>
          <w:sz w:val="20"/>
          <w:szCs w:val="20"/>
        </w:rPr>
        <w:t xml:space="preserve">, M., &amp; Meestringa, T. (2004). </w:t>
      </w:r>
      <w:r w:rsidRPr="00BC3E0E">
        <w:rPr>
          <w:rFonts w:ascii="Calibri" w:hAnsi="Calibri" w:cs="Calibri"/>
          <w:i/>
          <w:color w:val="000000"/>
          <w:sz w:val="20"/>
          <w:szCs w:val="20"/>
        </w:rPr>
        <w:t>Handboek taalgericht vakonderwijs</w:t>
      </w:r>
      <w:r w:rsidRPr="00BC3E0E">
        <w:rPr>
          <w:rFonts w:ascii="Calibri" w:hAnsi="Calibri" w:cs="Calibri"/>
          <w:color w:val="000000"/>
          <w:sz w:val="20"/>
          <w:szCs w:val="20"/>
        </w:rPr>
        <w:t xml:space="preserve">. </w:t>
      </w:r>
      <w:proofErr w:type="spellStart"/>
      <w:r w:rsidRPr="00D1161C">
        <w:rPr>
          <w:rFonts w:ascii="Calibri" w:hAnsi="Calibri" w:cs="Calibri"/>
          <w:color w:val="000000"/>
          <w:sz w:val="20"/>
          <w:szCs w:val="20"/>
          <w:lang w:val="de-DE"/>
        </w:rPr>
        <w:t>Bussum</w:t>
      </w:r>
      <w:proofErr w:type="spellEnd"/>
      <w:r w:rsidRPr="00D1161C">
        <w:rPr>
          <w:rFonts w:ascii="Calibri" w:hAnsi="Calibri" w:cs="Calibri"/>
          <w:color w:val="000000"/>
          <w:sz w:val="20"/>
          <w:szCs w:val="20"/>
          <w:lang w:val="de-DE"/>
        </w:rPr>
        <w:t xml:space="preserve">, </w:t>
      </w:r>
      <w:proofErr w:type="spellStart"/>
      <w:r w:rsidRPr="00D1161C">
        <w:rPr>
          <w:rFonts w:ascii="Calibri" w:hAnsi="Calibri" w:cs="Calibri"/>
          <w:color w:val="000000"/>
          <w:sz w:val="20"/>
          <w:szCs w:val="20"/>
          <w:lang w:val="de-DE"/>
        </w:rPr>
        <w:t>the</w:t>
      </w:r>
      <w:proofErr w:type="spellEnd"/>
      <w:r w:rsidRPr="00D1161C">
        <w:rPr>
          <w:rFonts w:ascii="Calibri" w:hAnsi="Calibri" w:cs="Calibri"/>
          <w:color w:val="000000"/>
          <w:sz w:val="20"/>
          <w:szCs w:val="20"/>
          <w:lang w:val="de-DE"/>
        </w:rPr>
        <w:t xml:space="preserve"> </w:t>
      </w:r>
      <w:proofErr w:type="spellStart"/>
      <w:r w:rsidRPr="00D1161C">
        <w:rPr>
          <w:rFonts w:ascii="Calibri" w:hAnsi="Calibri" w:cs="Calibri"/>
          <w:color w:val="000000"/>
          <w:sz w:val="20"/>
          <w:szCs w:val="20"/>
          <w:lang w:val="de-DE"/>
        </w:rPr>
        <w:t>Netherlands</w:t>
      </w:r>
      <w:proofErr w:type="spellEnd"/>
      <w:r w:rsidRPr="00D1161C">
        <w:rPr>
          <w:rFonts w:ascii="Calibri" w:hAnsi="Calibri" w:cs="Calibri"/>
          <w:color w:val="000000"/>
          <w:sz w:val="20"/>
          <w:szCs w:val="20"/>
          <w:lang w:val="de-DE"/>
        </w:rPr>
        <w:t xml:space="preserve">: </w:t>
      </w:r>
      <w:proofErr w:type="spellStart"/>
      <w:r w:rsidRPr="00D1161C">
        <w:rPr>
          <w:rFonts w:ascii="Calibri" w:hAnsi="Calibri" w:cs="Calibri"/>
          <w:color w:val="000000"/>
          <w:sz w:val="20"/>
          <w:szCs w:val="20"/>
          <w:lang w:val="de-DE"/>
        </w:rPr>
        <w:t>Coutinho</w:t>
      </w:r>
      <w:proofErr w:type="spellEnd"/>
      <w:r w:rsidR="0020081E">
        <w:rPr>
          <w:rFonts w:ascii="Calibri" w:hAnsi="Calibri" w:cs="Calibri"/>
          <w:color w:val="000000"/>
          <w:sz w:val="20"/>
          <w:szCs w:val="20"/>
          <w:lang w:val="de-DE"/>
        </w:rPr>
        <w:t>.</w:t>
      </w:r>
    </w:p>
    <w:p w14:paraId="372063F3" w14:textId="77777777" w:rsidR="0064448C" w:rsidRPr="00BC3E0E" w:rsidRDefault="0064448C" w:rsidP="0064448C">
      <w:pPr>
        <w:numPr>
          <w:ilvl w:val="0"/>
          <w:numId w:val="40"/>
        </w:numPr>
        <w:spacing w:after="0" w:line="240" w:lineRule="auto"/>
        <w:rPr>
          <w:rFonts w:ascii="Calibri" w:hAnsi="Calibri" w:cs="Calibri"/>
          <w:i/>
          <w:color w:val="000000"/>
          <w:sz w:val="20"/>
          <w:szCs w:val="20"/>
          <w:lang w:val="en-US"/>
        </w:rPr>
      </w:pPr>
      <w:r w:rsidRPr="00BC3E0E">
        <w:rPr>
          <w:rFonts w:ascii="Calibri" w:hAnsi="Calibri" w:cs="Calibri"/>
          <w:color w:val="000000"/>
          <w:sz w:val="20"/>
          <w:szCs w:val="20"/>
          <w:lang w:val="en-US"/>
        </w:rPr>
        <w:t xml:space="preserve">Hammond, J. (2001). Scaffolding and language. In J. Hammond (Ed.), </w:t>
      </w:r>
      <w:r w:rsidRPr="00BC3E0E">
        <w:rPr>
          <w:rFonts w:ascii="Calibri" w:hAnsi="Calibri" w:cs="Calibri"/>
          <w:i/>
          <w:color w:val="000000"/>
          <w:sz w:val="20"/>
          <w:szCs w:val="20"/>
          <w:lang w:val="en-US"/>
        </w:rPr>
        <w:t>Scaffolding: Teaching</w:t>
      </w:r>
    </w:p>
    <w:p w14:paraId="70A72037" w14:textId="77777777" w:rsidR="0064448C" w:rsidRDefault="0064448C" w:rsidP="0064448C">
      <w:pPr>
        <w:numPr>
          <w:ilvl w:val="0"/>
          <w:numId w:val="40"/>
        </w:numPr>
        <w:spacing w:after="0" w:line="240" w:lineRule="auto"/>
        <w:rPr>
          <w:rFonts w:ascii="Calibri" w:hAnsi="Calibri" w:cs="Calibri"/>
          <w:color w:val="000000"/>
          <w:sz w:val="20"/>
          <w:szCs w:val="20"/>
          <w:lang w:val="en-US"/>
        </w:rPr>
      </w:pPr>
      <w:proofErr w:type="gramStart"/>
      <w:r w:rsidRPr="00BC3E0E">
        <w:rPr>
          <w:rFonts w:ascii="Calibri" w:hAnsi="Calibri" w:cs="Calibri"/>
          <w:i/>
          <w:color w:val="000000"/>
          <w:sz w:val="20"/>
          <w:szCs w:val="20"/>
          <w:lang w:val="en-US"/>
        </w:rPr>
        <w:t>and</w:t>
      </w:r>
      <w:proofErr w:type="gramEnd"/>
      <w:r w:rsidRPr="00BC3E0E">
        <w:rPr>
          <w:rFonts w:ascii="Calibri" w:hAnsi="Calibri" w:cs="Calibri"/>
          <w:i/>
          <w:color w:val="000000"/>
          <w:sz w:val="20"/>
          <w:szCs w:val="20"/>
          <w:lang w:val="en-US"/>
        </w:rPr>
        <w:t xml:space="preserve"> learning in language and literacy education</w:t>
      </w:r>
      <w:r w:rsidRPr="00BC3E0E">
        <w:rPr>
          <w:rFonts w:ascii="Calibri" w:hAnsi="Calibri" w:cs="Calibri"/>
          <w:color w:val="000000"/>
          <w:sz w:val="20"/>
          <w:szCs w:val="20"/>
          <w:lang w:val="en-US"/>
        </w:rPr>
        <w:t xml:space="preserve"> (pp. 27-42). </w:t>
      </w:r>
      <w:proofErr w:type="spellStart"/>
      <w:r w:rsidRPr="00BC3E0E">
        <w:rPr>
          <w:rFonts w:ascii="Calibri" w:hAnsi="Calibri" w:cs="Calibri"/>
          <w:color w:val="000000"/>
          <w:sz w:val="20"/>
          <w:szCs w:val="20"/>
          <w:lang w:val="en-US"/>
        </w:rPr>
        <w:t>Marrickville</w:t>
      </w:r>
      <w:proofErr w:type="spellEnd"/>
      <w:r w:rsidRPr="00BC3E0E">
        <w:rPr>
          <w:rFonts w:ascii="Calibri" w:hAnsi="Calibri" w:cs="Calibri"/>
          <w:color w:val="000000"/>
          <w:sz w:val="20"/>
          <w:szCs w:val="20"/>
          <w:lang w:val="en-US"/>
        </w:rPr>
        <w:t>, NSW: Primary English Teaching Association.</w:t>
      </w:r>
    </w:p>
    <w:p w14:paraId="367578C6" w14:textId="3A8AFA1C" w:rsidR="004A6735" w:rsidRPr="004A6735" w:rsidRDefault="004A6735" w:rsidP="009318C5">
      <w:pPr>
        <w:numPr>
          <w:ilvl w:val="0"/>
          <w:numId w:val="40"/>
        </w:numPr>
        <w:spacing w:after="0" w:line="240" w:lineRule="auto"/>
        <w:rPr>
          <w:rFonts w:ascii="Calibri" w:hAnsi="Calibri" w:cs="Calibri"/>
          <w:color w:val="000000"/>
          <w:sz w:val="20"/>
          <w:szCs w:val="20"/>
          <w:lang w:val="en-US"/>
        </w:rPr>
      </w:pPr>
      <w:proofErr w:type="spellStart"/>
      <w:r w:rsidRPr="004A6735">
        <w:rPr>
          <w:rFonts w:ascii="Calibri" w:hAnsi="Calibri" w:cs="Calibri"/>
          <w:color w:val="000000"/>
          <w:sz w:val="20"/>
          <w:szCs w:val="20"/>
          <w:lang w:val="en-US"/>
        </w:rPr>
        <w:t>Smit</w:t>
      </w:r>
      <w:proofErr w:type="spellEnd"/>
      <w:r w:rsidRPr="004A6735">
        <w:rPr>
          <w:rFonts w:ascii="Calibri" w:hAnsi="Calibri" w:cs="Calibri"/>
          <w:color w:val="000000"/>
          <w:sz w:val="20"/>
          <w:szCs w:val="20"/>
          <w:lang w:val="en-US"/>
        </w:rPr>
        <w:t xml:space="preserve">, J. (2013). </w:t>
      </w:r>
      <w:hyperlink r:id="rId16" w:history="1">
        <w:r w:rsidRPr="004A6735">
          <w:rPr>
            <w:rStyle w:val="Hyperlink"/>
            <w:rFonts w:ascii="Calibri" w:hAnsi="Calibri" w:cs="Calibri"/>
            <w:i/>
            <w:sz w:val="20"/>
            <w:szCs w:val="20"/>
            <w:lang w:val="en-US"/>
          </w:rPr>
          <w:t>Scaffolding language in multilingual mathematics classrooms</w:t>
        </w:r>
      </w:hyperlink>
      <w:r w:rsidRPr="004A6735">
        <w:rPr>
          <w:rFonts w:ascii="Calibri" w:hAnsi="Calibri" w:cs="Calibri"/>
          <w:color w:val="000000"/>
          <w:sz w:val="20"/>
          <w:szCs w:val="20"/>
          <w:lang w:val="en-US"/>
        </w:rPr>
        <w:t xml:space="preserve">. Utrecht: </w:t>
      </w:r>
      <w:proofErr w:type="spellStart"/>
      <w:r w:rsidRPr="004A6735">
        <w:rPr>
          <w:rFonts w:ascii="Calibri" w:hAnsi="Calibri" w:cs="Calibri"/>
          <w:color w:val="000000"/>
          <w:sz w:val="20"/>
          <w:szCs w:val="20"/>
          <w:lang w:val="en-US"/>
        </w:rPr>
        <w:t>Freudenthal</w:t>
      </w:r>
      <w:proofErr w:type="spellEnd"/>
      <w:r w:rsidRPr="004A6735">
        <w:rPr>
          <w:rFonts w:ascii="Calibri" w:hAnsi="Calibri" w:cs="Calibri"/>
          <w:color w:val="000000"/>
          <w:sz w:val="20"/>
          <w:szCs w:val="20"/>
          <w:lang w:val="en-US"/>
        </w:rPr>
        <w:t xml:space="preserve"> Institute</w:t>
      </w:r>
      <w:r>
        <w:rPr>
          <w:rFonts w:ascii="Calibri" w:hAnsi="Calibri" w:cs="Calibri"/>
          <w:color w:val="000000"/>
          <w:sz w:val="20"/>
          <w:szCs w:val="20"/>
          <w:lang w:val="en-US"/>
        </w:rPr>
        <w:t xml:space="preserve"> </w:t>
      </w:r>
      <w:r w:rsidRPr="004A6735">
        <w:rPr>
          <w:rFonts w:ascii="Calibri" w:hAnsi="Calibri" w:cs="Calibri"/>
          <w:color w:val="000000"/>
          <w:sz w:val="20"/>
          <w:szCs w:val="20"/>
          <w:lang w:val="en-US"/>
        </w:rPr>
        <w:t>for Science and Mathematics</w:t>
      </w:r>
    </w:p>
    <w:p w14:paraId="1BED651F" w14:textId="53A714DA" w:rsidR="004A6735" w:rsidRPr="00BC3E0E" w:rsidRDefault="004A6735" w:rsidP="004A6735">
      <w:pPr>
        <w:numPr>
          <w:ilvl w:val="0"/>
          <w:numId w:val="40"/>
        </w:numPr>
        <w:spacing w:after="0" w:line="240" w:lineRule="auto"/>
        <w:rPr>
          <w:rFonts w:ascii="Calibri" w:hAnsi="Calibri" w:cs="Calibri"/>
          <w:color w:val="000000"/>
          <w:sz w:val="20"/>
          <w:szCs w:val="20"/>
          <w:lang w:val="en-US"/>
        </w:rPr>
      </w:pPr>
      <w:r w:rsidRPr="004A6735">
        <w:rPr>
          <w:rFonts w:ascii="Calibri" w:hAnsi="Calibri" w:cs="Calibri"/>
          <w:color w:val="000000"/>
          <w:sz w:val="20"/>
          <w:szCs w:val="20"/>
          <w:lang w:val="en-US"/>
        </w:rPr>
        <w:t>Education.</w:t>
      </w:r>
    </w:p>
    <w:p w14:paraId="568BCDFF" w14:textId="71F76104" w:rsidR="0064448C" w:rsidRPr="00996AF6" w:rsidRDefault="0064448C" w:rsidP="0064448C">
      <w:pPr>
        <w:numPr>
          <w:ilvl w:val="0"/>
          <w:numId w:val="40"/>
        </w:numPr>
        <w:spacing w:after="0" w:line="240" w:lineRule="auto"/>
        <w:rPr>
          <w:rFonts w:ascii="Calibri" w:hAnsi="Calibri" w:cs="Calibri"/>
          <w:color w:val="000000"/>
          <w:sz w:val="20"/>
          <w:szCs w:val="20"/>
        </w:rPr>
      </w:pPr>
      <w:r w:rsidRPr="00996AF6">
        <w:rPr>
          <w:rFonts w:ascii="Calibri" w:hAnsi="Calibri" w:cs="Calibri"/>
          <w:color w:val="000000"/>
          <w:sz w:val="20"/>
          <w:szCs w:val="20"/>
          <w:lang w:val="de-DE"/>
        </w:rPr>
        <w:t xml:space="preserve">Keijzer, R., Munk, F., Bakker, A., &amp; Smit, J. (2015). </w:t>
      </w:r>
      <w:hyperlink r:id="rId17" w:history="1">
        <w:r w:rsidRPr="004A6735">
          <w:rPr>
            <w:rStyle w:val="Hyperlink"/>
            <w:rFonts w:ascii="Calibri" w:hAnsi="Calibri" w:cs="Calibri"/>
            <w:sz w:val="20"/>
            <w:szCs w:val="20"/>
          </w:rPr>
          <w:t>Rekentaal</w:t>
        </w:r>
      </w:hyperlink>
      <w:r w:rsidRPr="00996AF6">
        <w:rPr>
          <w:rFonts w:ascii="Calibri" w:hAnsi="Calibri" w:cs="Calibri"/>
          <w:color w:val="000000"/>
          <w:sz w:val="20"/>
          <w:szCs w:val="20"/>
        </w:rPr>
        <w:t>. </w:t>
      </w:r>
      <w:proofErr w:type="spellStart"/>
      <w:r w:rsidRPr="00996AF6">
        <w:rPr>
          <w:rFonts w:ascii="Calibri" w:hAnsi="Calibri" w:cs="Calibri"/>
          <w:i/>
          <w:iCs/>
          <w:color w:val="000000"/>
          <w:sz w:val="20"/>
          <w:szCs w:val="20"/>
        </w:rPr>
        <w:t>Didactief</w:t>
      </w:r>
      <w:proofErr w:type="spellEnd"/>
      <w:r w:rsidRPr="00996AF6">
        <w:rPr>
          <w:rFonts w:ascii="Calibri" w:hAnsi="Calibri" w:cs="Calibri"/>
          <w:color w:val="000000"/>
          <w:sz w:val="20"/>
          <w:szCs w:val="20"/>
        </w:rPr>
        <w:t>, november, p. 46.</w:t>
      </w:r>
    </w:p>
    <w:p w14:paraId="4C6A9EC1" w14:textId="77777777" w:rsidR="0064448C" w:rsidRPr="00996AF6" w:rsidRDefault="0064448C" w:rsidP="0064448C">
      <w:pPr>
        <w:numPr>
          <w:ilvl w:val="0"/>
          <w:numId w:val="40"/>
        </w:numPr>
        <w:spacing w:after="0" w:line="240" w:lineRule="auto"/>
        <w:rPr>
          <w:rFonts w:ascii="Calibri" w:hAnsi="Calibri" w:cs="Calibri"/>
          <w:color w:val="000000"/>
          <w:sz w:val="20"/>
          <w:szCs w:val="20"/>
        </w:rPr>
      </w:pPr>
      <w:r w:rsidRPr="00BC3E0E">
        <w:rPr>
          <w:rFonts w:ascii="Calibri" w:hAnsi="Calibri" w:cs="Calibri"/>
          <w:color w:val="000000"/>
          <w:sz w:val="20"/>
          <w:szCs w:val="20"/>
          <w:lang w:val="de-DE"/>
        </w:rPr>
        <w:t>Keijzer, R., Munk, F., Smit, J., &amp; Bakker, A. (2016). </w:t>
      </w:r>
      <w:r w:rsidRPr="00996AF6">
        <w:rPr>
          <w:rFonts w:ascii="Calibri" w:hAnsi="Calibri" w:cs="Calibri"/>
          <w:color w:val="000000"/>
          <w:sz w:val="20"/>
          <w:szCs w:val="20"/>
        </w:rPr>
        <w:t>Professionele leergemeenschappen maken het onderwijs beter. </w:t>
      </w:r>
      <w:r w:rsidRPr="00996AF6">
        <w:rPr>
          <w:rFonts w:ascii="Calibri" w:hAnsi="Calibri" w:cs="Calibri"/>
          <w:i/>
          <w:color w:val="000000"/>
          <w:sz w:val="20"/>
          <w:szCs w:val="20"/>
        </w:rPr>
        <w:t>Volgens Bartjens, 35</w:t>
      </w:r>
      <w:r w:rsidRPr="00996AF6">
        <w:rPr>
          <w:rFonts w:ascii="Calibri" w:hAnsi="Calibri" w:cs="Calibri"/>
          <w:color w:val="000000"/>
          <w:sz w:val="20"/>
          <w:szCs w:val="20"/>
        </w:rPr>
        <w:t>(3), 12-16.</w:t>
      </w:r>
    </w:p>
    <w:p w14:paraId="31593A44" w14:textId="1226DDF3" w:rsidR="0064448C" w:rsidRPr="00BC3E0E" w:rsidRDefault="0064448C" w:rsidP="0064448C">
      <w:pPr>
        <w:numPr>
          <w:ilvl w:val="0"/>
          <w:numId w:val="40"/>
        </w:numPr>
        <w:spacing w:after="0" w:line="240" w:lineRule="auto"/>
        <w:rPr>
          <w:rFonts w:ascii="Calibri" w:hAnsi="Calibri" w:cs="Calibri"/>
          <w:color w:val="000000"/>
          <w:sz w:val="20"/>
          <w:szCs w:val="20"/>
          <w:lang w:val="en-US"/>
        </w:rPr>
      </w:pPr>
      <w:r w:rsidRPr="00996AF6">
        <w:rPr>
          <w:rFonts w:ascii="Calibri" w:hAnsi="Calibri" w:cs="Calibri"/>
          <w:color w:val="000000"/>
          <w:sz w:val="20"/>
          <w:szCs w:val="20"/>
          <w:lang w:val="de-DE"/>
        </w:rPr>
        <w:t xml:space="preserve">Keijzer, R., Smit, J., Bakker, A., &amp; Munk, F. (2016). </w:t>
      </w:r>
      <w:r w:rsidRPr="00BC3E0E">
        <w:rPr>
          <w:rFonts w:ascii="Calibri" w:hAnsi="Calibri" w:cs="Calibri"/>
          <w:color w:val="000000"/>
          <w:sz w:val="20"/>
          <w:szCs w:val="20"/>
          <w:lang w:val="en-US"/>
        </w:rPr>
        <w:t>Promoting teachers</w:t>
      </w:r>
      <w:r w:rsidR="004A6735">
        <w:rPr>
          <w:rFonts w:ascii="Calibri" w:hAnsi="Calibri" w:cs="Calibri"/>
          <w:color w:val="000000"/>
          <w:sz w:val="20"/>
          <w:szCs w:val="20"/>
          <w:lang w:val="en-US"/>
        </w:rPr>
        <w:t>’</w:t>
      </w:r>
      <w:r w:rsidR="00F86159">
        <w:rPr>
          <w:rFonts w:ascii="Calibri" w:hAnsi="Calibri" w:cs="Calibri"/>
          <w:color w:val="000000"/>
          <w:sz w:val="20"/>
          <w:szCs w:val="20"/>
          <w:lang w:val="en-US"/>
        </w:rPr>
        <w:t xml:space="preserve"> </w:t>
      </w:r>
      <w:r w:rsidRPr="00BC3E0E">
        <w:rPr>
          <w:rFonts w:ascii="Calibri" w:hAnsi="Calibri" w:cs="Calibri"/>
          <w:color w:val="000000"/>
          <w:sz w:val="20"/>
          <w:szCs w:val="20"/>
          <w:lang w:val="en-US"/>
        </w:rPr>
        <w:t>scaffolding of students</w:t>
      </w:r>
      <w:r w:rsidR="004A6735">
        <w:rPr>
          <w:rFonts w:ascii="Calibri" w:hAnsi="Calibri" w:cs="Calibri"/>
          <w:color w:val="000000"/>
          <w:sz w:val="20"/>
          <w:szCs w:val="20"/>
          <w:lang w:val="en-US"/>
        </w:rPr>
        <w:t>’</w:t>
      </w:r>
      <w:r w:rsidR="00F86159">
        <w:rPr>
          <w:rFonts w:ascii="Calibri" w:hAnsi="Calibri" w:cs="Calibri"/>
          <w:color w:val="000000"/>
          <w:sz w:val="20"/>
          <w:szCs w:val="20"/>
          <w:lang w:val="en-US"/>
        </w:rPr>
        <w:t xml:space="preserve"> </w:t>
      </w:r>
      <w:r w:rsidRPr="00BC3E0E">
        <w:rPr>
          <w:rFonts w:ascii="Calibri" w:hAnsi="Calibri" w:cs="Calibri"/>
          <w:color w:val="000000"/>
          <w:sz w:val="20"/>
          <w:szCs w:val="20"/>
          <w:lang w:val="en-US"/>
        </w:rPr>
        <w:t xml:space="preserve">mathematical language in a professional development </w:t>
      </w:r>
      <w:proofErr w:type="spellStart"/>
      <w:r w:rsidRPr="00BC3E0E">
        <w:rPr>
          <w:rFonts w:ascii="Calibri" w:hAnsi="Calibri" w:cs="Calibri"/>
          <w:color w:val="000000"/>
          <w:sz w:val="20"/>
          <w:szCs w:val="20"/>
          <w:lang w:val="en-US"/>
        </w:rPr>
        <w:t>programme</w:t>
      </w:r>
      <w:proofErr w:type="spellEnd"/>
      <w:r w:rsidRPr="00BC3E0E">
        <w:rPr>
          <w:rFonts w:ascii="Calibri" w:hAnsi="Calibri" w:cs="Calibri"/>
          <w:color w:val="000000"/>
          <w:sz w:val="20"/>
          <w:szCs w:val="20"/>
          <w:lang w:val="en-US"/>
        </w:rPr>
        <w:t xml:space="preserve">. In: C. Max. </w:t>
      </w:r>
      <w:hyperlink r:id="rId18" w:history="1">
        <w:r w:rsidRPr="00BC3E0E">
          <w:rPr>
            <w:rStyle w:val="Hyperlink"/>
            <w:rFonts w:ascii="Calibri" w:hAnsi="Calibri" w:cs="Calibri"/>
            <w:i/>
            <w:sz w:val="20"/>
            <w:szCs w:val="20"/>
            <w:lang w:val="en-US"/>
          </w:rPr>
          <w:t>Proceedings EAPRIL 2015</w:t>
        </w:r>
      </w:hyperlink>
      <w:r w:rsidRPr="00BC3E0E">
        <w:rPr>
          <w:rFonts w:ascii="Calibri" w:hAnsi="Calibri" w:cs="Calibri"/>
          <w:color w:val="000000"/>
          <w:sz w:val="20"/>
          <w:szCs w:val="20"/>
          <w:lang w:val="en-US"/>
        </w:rPr>
        <w:t xml:space="preserve"> (November 24-27; pp. 97-110). </w:t>
      </w:r>
      <w:proofErr w:type="spellStart"/>
      <w:r w:rsidRPr="00BC3E0E">
        <w:rPr>
          <w:rFonts w:ascii="Calibri" w:hAnsi="Calibri" w:cs="Calibri"/>
          <w:color w:val="000000"/>
          <w:sz w:val="20"/>
          <w:szCs w:val="20"/>
          <w:lang w:val="en-US"/>
        </w:rPr>
        <w:t>Belval</w:t>
      </w:r>
      <w:proofErr w:type="spellEnd"/>
      <w:r w:rsidRPr="00BC3E0E">
        <w:rPr>
          <w:rFonts w:ascii="Calibri" w:hAnsi="Calibri" w:cs="Calibri"/>
          <w:color w:val="000000"/>
          <w:sz w:val="20"/>
          <w:szCs w:val="20"/>
          <w:lang w:val="en-US"/>
        </w:rPr>
        <w:t>, Luxembourg: University of Luxembourg.</w:t>
      </w:r>
    </w:p>
    <w:p w14:paraId="68C8EA70" w14:textId="7174483F" w:rsidR="00974735" w:rsidRDefault="00974735" w:rsidP="00974735">
      <w:pPr>
        <w:numPr>
          <w:ilvl w:val="0"/>
          <w:numId w:val="40"/>
        </w:numPr>
        <w:spacing w:after="0" w:line="240" w:lineRule="auto"/>
        <w:rPr>
          <w:rFonts w:ascii="Calibri" w:hAnsi="Calibri" w:cs="Calibri"/>
          <w:color w:val="000000"/>
          <w:sz w:val="20"/>
          <w:szCs w:val="20"/>
        </w:rPr>
      </w:pPr>
      <w:r w:rsidRPr="00996AF6">
        <w:rPr>
          <w:rFonts w:ascii="Calibri" w:hAnsi="Calibri" w:cs="Calibri"/>
          <w:color w:val="000000"/>
          <w:sz w:val="20"/>
          <w:szCs w:val="20"/>
          <w:lang w:val="de-DE"/>
        </w:rPr>
        <w:t xml:space="preserve">Munk, F., Smit, J., Bakker, A., &amp; Keijzer, R. (2015). </w:t>
      </w:r>
      <w:hyperlink r:id="rId19" w:history="1">
        <w:r w:rsidRPr="004A6735">
          <w:rPr>
            <w:rStyle w:val="Hyperlink"/>
            <w:rFonts w:ascii="Calibri" w:hAnsi="Calibri" w:cs="Calibri"/>
            <w:sz w:val="20"/>
            <w:szCs w:val="20"/>
          </w:rPr>
          <w:t>Hoe zeggen we dit in de rekenles?</w:t>
        </w:r>
      </w:hyperlink>
      <w:r w:rsidRPr="00996AF6">
        <w:rPr>
          <w:rFonts w:ascii="Calibri" w:hAnsi="Calibri" w:cs="Calibri"/>
          <w:color w:val="000000"/>
          <w:sz w:val="20"/>
          <w:szCs w:val="20"/>
        </w:rPr>
        <w:t xml:space="preserve"> </w:t>
      </w:r>
      <w:r w:rsidRPr="00996AF6">
        <w:rPr>
          <w:rFonts w:ascii="Calibri" w:hAnsi="Calibri" w:cs="Calibri"/>
          <w:i/>
          <w:iCs/>
          <w:color w:val="000000"/>
          <w:sz w:val="20"/>
          <w:szCs w:val="20"/>
        </w:rPr>
        <w:t>Volgens Bartjens, 35</w:t>
      </w:r>
      <w:r w:rsidRPr="00996AF6">
        <w:rPr>
          <w:rFonts w:ascii="Calibri" w:hAnsi="Calibri" w:cs="Calibri"/>
          <w:color w:val="000000"/>
          <w:sz w:val="20"/>
          <w:szCs w:val="20"/>
        </w:rPr>
        <w:t>(1), 35-37.</w:t>
      </w:r>
    </w:p>
    <w:p w14:paraId="156D26AC" w14:textId="0C45796B" w:rsidR="009933E2" w:rsidRDefault="009933E2" w:rsidP="009933E2">
      <w:pPr>
        <w:numPr>
          <w:ilvl w:val="0"/>
          <w:numId w:val="40"/>
        </w:numPr>
        <w:spacing w:after="0" w:line="240" w:lineRule="auto"/>
        <w:rPr>
          <w:rFonts w:ascii="Calibri" w:hAnsi="Calibri" w:cs="Calibri"/>
          <w:color w:val="000000"/>
          <w:sz w:val="20"/>
          <w:szCs w:val="20"/>
        </w:rPr>
      </w:pPr>
      <w:r w:rsidRPr="00BC3E0E">
        <w:rPr>
          <w:rFonts w:ascii="Calibri" w:hAnsi="Calibri" w:cs="Calibri"/>
          <w:color w:val="000000"/>
          <w:sz w:val="20"/>
          <w:szCs w:val="20"/>
          <w:lang w:val="de-DE"/>
        </w:rPr>
        <w:t xml:space="preserve">Munk, F., Smit, J., Bakker, A., &amp; Keijzer, R. (2016). </w:t>
      </w:r>
      <w:hyperlink r:id="rId20" w:history="1">
        <w:r w:rsidRPr="00974735">
          <w:rPr>
            <w:rStyle w:val="Hyperlink"/>
            <w:rFonts w:ascii="Calibri" w:hAnsi="Calibri" w:cs="Calibri"/>
            <w:sz w:val="20"/>
            <w:szCs w:val="20"/>
          </w:rPr>
          <w:t>Rekenen-wiskunde en taal</w:t>
        </w:r>
      </w:hyperlink>
      <w:r w:rsidRPr="009933E2">
        <w:rPr>
          <w:rFonts w:ascii="Calibri" w:hAnsi="Calibri" w:cs="Calibri"/>
          <w:color w:val="000000"/>
          <w:sz w:val="20"/>
          <w:szCs w:val="20"/>
        </w:rPr>
        <w:t xml:space="preserve">. </w:t>
      </w:r>
      <w:r w:rsidRPr="009933E2">
        <w:rPr>
          <w:rFonts w:ascii="Calibri" w:hAnsi="Calibri" w:cs="Calibri"/>
          <w:i/>
          <w:color w:val="000000"/>
          <w:sz w:val="20"/>
          <w:szCs w:val="20"/>
        </w:rPr>
        <w:t>Volgens Bartjens – Ontwikkeling en Onderzoek, 36</w:t>
      </w:r>
      <w:r w:rsidRPr="009933E2">
        <w:rPr>
          <w:rFonts w:ascii="Calibri" w:hAnsi="Calibri" w:cs="Calibri"/>
          <w:color w:val="000000"/>
          <w:sz w:val="20"/>
          <w:szCs w:val="20"/>
        </w:rPr>
        <w:t>(2), 47-51.</w:t>
      </w:r>
    </w:p>
    <w:p w14:paraId="174D8E19" w14:textId="77777777" w:rsidR="0064448C" w:rsidRPr="00C02B82" w:rsidRDefault="0064448C" w:rsidP="0064448C">
      <w:pPr>
        <w:numPr>
          <w:ilvl w:val="0"/>
          <w:numId w:val="40"/>
        </w:numPr>
        <w:spacing w:after="0" w:line="240" w:lineRule="auto"/>
        <w:rPr>
          <w:rFonts w:ascii="Calibri" w:hAnsi="Calibri" w:cs="Calibri"/>
          <w:color w:val="000000"/>
          <w:sz w:val="20"/>
          <w:szCs w:val="20"/>
        </w:rPr>
      </w:pPr>
      <w:proofErr w:type="spellStart"/>
      <w:r w:rsidRPr="00C02B82">
        <w:rPr>
          <w:rFonts w:ascii="Calibri" w:hAnsi="Calibri" w:cs="Calibri"/>
          <w:color w:val="000000"/>
          <w:sz w:val="20"/>
          <w:szCs w:val="20"/>
        </w:rPr>
        <w:t>Prenger</w:t>
      </w:r>
      <w:proofErr w:type="spellEnd"/>
      <w:r w:rsidRPr="00C02B82">
        <w:rPr>
          <w:rFonts w:ascii="Calibri" w:hAnsi="Calibri" w:cs="Calibri"/>
          <w:color w:val="000000"/>
          <w:sz w:val="20"/>
          <w:szCs w:val="20"/>
        </w:rPr>
        <w:t xml:space="preserve">, J. (2005). </w:t>
      </w:r>
      <w:r w:rsidRPr="00C02B82">
        <w:rPr>
          <w:rFonts w:ascii="Calibri" w:hAnsi="Calibri" w:cs="Calibri"/>
          <w:i/>
          <w:color w:val="000000"/>
          <w:sz w:val="20"/>
          <w:szCs w:val="20"/>
        </w:rPr>
        <w:t>Taal telt! Een onderzoek naar de rol van taalvaardigheid en tekstbegrip in het realistisch wiskundeonderwijs</w:t>
      </w:r>
      <w:r w:rsidRPr="00C02B82">
        <w:rPr>
          <w:rFonts w:ascii="Calibri" w:hAnsi="Calibri" w:cs="Calibri"/>
          <w:color w:val="000000"/>
          <w:sz w:val="20"/>
          <w:szCs w:val="20"/>
        </w:rPr>
        <w:t>. Groningen: RUG</w:t>
      </w:r>
    </w:p>
    <w:p w14:paraId="15510C62" w14:textId="77777777" w:rsidR="0064448C" w:rsidRPr="00C02B82" w:rsidRDefault="0064448C" w:rsidP="0064448C">
      <w:pPr>
        <w:numPr>
          <w:ilvl w:val="0"/>
          <w:numId w:val="40"/>
        </w:numPr>
        <w:spacing w:after="0" w:line="240" w:lineRule="auto"/>
        <w:rPr>
          <w:rFonts w:ascii="Calibri" w:hAnsi="Calibri" w:cs="Calibri"/>
          <w:color w:val="000000"/>
          <w:sz w:val="20"/>
          <w:szCs w:val="20"/>
        </w:rPr>
      </w:pPr>
      <w:r w:rsidRPr="00C02B82">
        <w:rPr>
          <w:rFonts w:ascii="Calibri" w:hAnsi="Calibri" w:cs="Calibri"/>
          <w:color w:val="000000"/>
          <w:sz w:val="20"/>
          <w:szCs w:val="20"/>
        </w:rPr>
        <w:t xml:space="preserve">Smit, J., &amp; Van Eerde, H. A. A. (2011). </w:t>
      </w:r>
      <w:r w:rsidRPr="00BC3E0E">
        <w:rPr>
          <w:rFonts w:ascii="Calibri" w:hAnsi="Calibri" w:cs="Calibri"/>
          <w:color w:val="000000"/>
          <w:sz w:val="20"/>
          <w:szCs w:val="20"/>
          <w:lang w:val="en-US"/>
        </w:rPr>
        <w:t xml:space="preserve">A teacher’s learning process in dual design research: Learning to scaffold language in a multilingual mathematics classroom. </w:t>
      </w:r>
      <w:r w:rsidRPr="00C02B82">
        <w:rPr>
          <w:rFonts w:ascii="Calibri" w:hAnsi="Calibri" w:cs="Calibri"/>
          <w:i/>
          <w:color w:val="000000"/>
          <w:sz w:val="20"/>
          <w:szCs w:val="20"/>
        </w:rPr>
        <w:t xml:space="preserve">ZDM: The International Journal on </w:t>
      </w:r>
      <w:proofErr w:type="spellStart"/>
      <w:r w:rsidRPr="00C02B82">
        <w:rPr>
          <w:rFonts w:ascii="Calibri" w:hAnsi="Calibri" w:cs="Calibri"/>
          <w:i/>
          <w:color w:val="000000"/>
          <w:sz w:val="20"/>
          <w:szCs w:val="20"/>
        </w:rPr>
        <w:t>Mathematics</w:t>
      </w:r>
      <w:proofErr w:type="spellEnd"/>
      <w:r w:rsidRPr="00C02B82">
        <w:rPr>
          <w:rFonts w:ascii="Calibri" w:hAnsi="Calibri" w:cs="Calibri"/>
          <w:i/>
          <w:color w:val="000000"/>
          <w:sz w:val="20"/>
          <w:szCs w:val="20"/>
        </w:rPr>
        <w:t xml:space="preserve"> </w:t>
      </w:r>
      <w:proofErr w:type="spellStart"/>
      <w:r w:rsidRPr="00C02B82">
        <w:rPr>
          <w:rFonts w:ascii="Calibri" w:hAnsi="Calibri" w:cs="Calibri"/>
          <w:i/>
          <w:color w:val="000000"/>
          <w:sz w:val="20"/>
          <w:szCs w:val="20"/>
        </w:rPr>
        <w:t>Education</w:t>
      </w:r>
      <w:proofErr w:type="spellEnd"/>
      <w:r w:rsidRPr="00C02B82">
        <w:rPr>
          <w:rFonts w:ascii="Calibri" w:hAnsi="Calibri" w:cs="Calibri"/>
          <w:i/>
          <w:color w:val="000000"/>
          <w:sz w:val="20"/>
          <w:szCs w:val="20"/>
        </w:rPr>
        <w:t>, 43</w:t>
      </w:r>
      <w:r w:rsidRPr="00C02B82">
        <w:rPr>
          <w:rFonts w:ascii="Calibri" w:hAnsi="Calibri" w:cs="Calibri"/>
          <w:color w:val="000000"/>
          <w:sz w:val="20"/>
          <w:szCs w:val="20"/>
        </w:rPr>
        <w:t>(6-7), 889-900.</w:t>
      </w:r>
    </w:p>
    <w:p w14:paraId="6154C106" w14:textId="77777777" w:rsidR="0064448C" w:rsidRPr="00996AF6" w:rsidRDefault="0064448C" w:rsidP="0064448C">
      <w:pPr>
        <w:pStyle w:val="Normaalweb"/>
        <w:numPr>
          <w:ilvl w:val="0"/>
          <w:numId w:val="40"/>
        </w:numPr>
        <w:spacing w:before="0" w:beforeAutospacing="0" w:after="0" w:afterAutospacing="0" w:line="240" w:lineRule="atLeast"/>
        <w:rPr>
          <w:rFonts w:ascii="Calibri" w:hAnsi="Calibri" w:cs="Calibri"/>
          <w:sz w:val="20"/>
          <w:szCs w:val="20"/>
        </w:rPr>
      </w:pPr>
      <w:r w:rsidRPr="00996AF6">
        <w:rPr>
          <w:rFonts w:ascii="Calibri" w:hAnsi="Calibri" w:cs="Calibri"/>
          <w:sz w:val="20"/>
          <w:szCs w:val="20"/>
        </w:rPr>
        <w:t>Smit, J. (2014).</w:t>
      </w:r>
      <w:r w:rsidRPr="00996AF6">
        <w:rPr>
          <w:rStyle w:val="apple-converted-space"/>
          <w:rFonts w:ascii="Calibri" w:hAnsi="Calibri" w:cs="Calibri"/>
          <w:sz w:val="20"/>
          <w:szCs w:val="20"/>
        </w:rPr>
        <w:t> </w:t>
      </w:r>
      <w:hyperlink r:id="rId21" w:tgtFrame="_blank" w:history="1">
        <w:r w:rsidRPr="00996AF6">
          <w:rPr>
            <w:rStyle w:val="Hyperlink"/>
            <w:rFonts w:ascii="Calibri" w:hAnsi="Calibri" w:cs="Calibri"/>
            <w:sz w:val="20"/>
            <w:szCs w:val="20"/>
          </w:rPr>
          <w:t>En nu in rekentaal! Talige ondersteuning bieden in een meertalige rekenklas.</w:t>
        </w:r>
        <w:r w:rsidRPr="00996AF6">
          <w:rPr>
            <w:rStyle w:val="apple-converted-space"/>
            <w:rFonts w:ascii="Calibri" w:hAnsi="Calibri" w:cs="Calibri"/>
            <w:i/>
            <w:iCs/>
            <w:sz w:val="20"/>
            <w:szCs w:val="20"/>
          </w:rPr>
          <w:t> </w:t>
        </w:r>
      </w:hyperlink>
      <w:r w:rsidRPr="00996AF6">
        <w:rPr>
          <w:rStyle w:val="Nadruk"/>
          <w:rFonts w:ascii="Calibri" w:hAnsi="Calibri" w:cs="Calibri"/>
          <w:sz w:val="20"/>
          <w:szCs w:val="20"/>
        </w:rPr>
        <w:t>Levende Talen Tijdschrift, 15</w:t>
      </w:r>
      <w:r w:rsidRPr="00996AF6">
        <w:rPr>
          <w:rStyle w:val="Nadruk"/>
          <w:rFonts w:ascii="Calibri" w:hAnsi="Calibri" w:cs="Calibri"/>
          <w:i w:val="0"/>
          <w:sz w:val="20"/>
          <w:szCs w:val="20"/>
        </w:rPr>
        <w:t>(3)</w:t>
      </w:r>
      <w:r w:rsidRPr="00996AF6">
        <w:rPr>
          <w:rFonts w:ascii="Calibri" w:hAnsi="Calibri" w:cs="Calibri"/>
          <w:i/>
          <w:sz w:val="20"/>
          <w:szCs w:val="20"/>
        </w:rPr>
        <w:t>,</w:t>
      </w:r>
      <w:r w:rsidRPr="00996AF6">
        <w:rPr>
          <w:rFonts w:ascii="Calibri" w:hAnsi="Calibri" w:cs="Calibri"/>
          <w:sz w:val="20"/>
          <w:szCs w:val="20"/>
        </w:rPr>
        <w:t xml:space="preserve"> 28-37.</w:t>
      </w:r>
    </w:p>
    <w:p w14:paraId="0B7DF094" w14:textId="77777777" w:rsidR="0064448C" w:rsidRPr="00996AF6" w:rsidRDefault="0064448C" w:rsidP="0064448C">
      <w:pPr>
        <w:pStyle w:val="Normaalweb"/>
        <w:numPr>
          <w:ilvl w:val="0"/>
          <w:numId w:val="40"/>
        </w:numPr>
        <w:spacing w:before="0" w:beforeAutospacing="0" w:after="0" w:afterAutospacing="0" w:line="240" w:lineRule="atLeast"/>
        <w:rPr>
          <w:rFonts w:ascii="Calibri" w:hAnsi="Calibri" w:cs="Calibri"/>
          <w:sz w:val="20"/>
          <w:szCs w:val="20"/>
        </w:rPr>
      </w:pPr>
      <w:r w:rsidRPr="00996AF6">
        <w:rPr>
          <w:rFonts w:ascii="Calibri" w:hAnsi="Calibri" w:cs="Calibri"/>
          <w:sz w:val="20"/>
          <w:szCs w:val="20"/>
        </w:rPr>
        <w:t>Smit, J. (2014).</w:t>
      </w:r>
      <w:r w:rsidRPr="00996AF6">
        <w:rPr>
          <w:rStyle w:val="apple-converted-space"/>
          <w:rFonts w:ascii="Calibri" w:hAnsi="Calibri" w:cs="Calibri"/>
          <w:sz w:val="20"/>
          <w:szCs w:val="20"/>
        </w:rPr>
        <w:t> </w:t>
      </w:r>
      <w:hyperlink r:id="rId22" w:tgtFrame="_blank" w:history="1">
        <w:r w:rsidRPr="00996AF6">
          <w:rPr>
            <w:rStyle w:val="Hyperlink"/>
            <w:rFonts w:ascii="Calibri" w:hAnsi="Calibri" w:cs="Calibri"/>
            <w:sz w:val="20"/>
            <w:szCs w:val="20"/>
          </w:rPr>
          <w:t>Taalgerichte aanpak helpt bij beter wiskundig redeneren.</w:t>
        </w:r>
      </w:hyperlink>
      <w:r w:rsidRPr="00996AF6">
        <w:rPr>
          <w:rStyle w:val="apple-converted-space"/>
          <w:rFonts w:ascii="Calibri" w:hAnsi="Calibri" w:cs="Calibri"/>
          <w:sz w:val="20"/>
          <w:szCs w:val="20"/>
        </w:rPr>
        <w:t> </w:t>
      </w:r>
      <w:r w:rsidRPr="00996AF6">
        <w:rPr>
          <w:rStyle w:val="Nadruk"/>
          <w:rFonts w:ascii="Calibri" w:hAnsi="Calibri" w:cs="Calibri"/>
          <w:sz w:val="20"/>
          <w:szCs w:val="20"/>
        </w:rPr>
        <w:t>Tijdschrift voor Remedial Teaching, 2</w:t>
      </w:r>
      <w:r w:rsidRPr="00996AF6">
        <w:rPr>
          <w:rFonts w:ascii="Calibri" w:hAnsi="Calibri" w:cs="Calibri"/>
          <w:sz w:val="20"/>
          <w:szCs w:val="20"/>
        </w:rPr>
        <w:t>, 12-13.</w:t>
      </w:r>
    </w:p>
    <w:p w14:paraId="798318BB" w14:textId="77777777" w:rsidR="0064448C" w:rsidRPr="00996AF6" w:rsidRDefault="0064448C" w:rsidP="0064448C">
      <w:pPr>
        <w:pStyle w:val="Normaalweb"/>
        <w:numPr>
          <w:ilvl w:val="0"/>
          <w:numId w:val="40"/>
        </w:numPr>
        <w:spacing w:before="0" w:beforeAutospacing="0" w:after="0" w:afterAutospacing="0" w:line="240" w:lineRule="atLeast"/>
        <w:rPr>
          <w:rFonts w:ascii="Calibri" w:hAnsi="Calibri" w:cs="Calibri"/>
          <w:sz w:val="20"/>
          <w:szCs w:val="20"/>
        </w:rPr>
      </w:pPr>
      <w:r w:rsidRPr="00996AF6">
        <w:rPr>
          <w:rFonts w:ascii="Calibri" w:hAnsi="Calibri" w:cs="Calibri"/>
          <w:sz w:val="20"/>
          <w:szCs w:val="20"/>
        </w:rPr>
        <w:t>Smit, J. (2014).</w:t>
      </w:r>
      <w:r w:rsidRPr="00996AF6">
        <w:rPr>
          <w:rStyle w:val="apple-converted-space"/>
          <w:rFonts w:ascii="Calibri" w:hAnsi="Calibri" w:cs="Calibri"/>
          <w:sz w:val="20"/>
          <w:szCs w:val="20"/>
        </w:rPr>
        <w:t> </w:t>
      </w:r>
      <w:hyperlink r:id="rId23" w:tgtFrame="_blank" w:history="1">
        <w:r w:rsidRPr="00996AF6">
          <w:rPr>
            <w:rStyle w:val="Hyperlink"/>
            <w:rFonts w:ascii="Calibri" w:hAnsi="Calibri" w:cs="Calibri"/>
            <w:sz w:val="20"/>
            <w:szCs w:val="20"/>
          </w:rPr>
          <w:t>Talige ondersteuning in een taalzwakke reken-wiskundeklas</w:t>
        </w:r>
      </w:hyperlink>
      <w:r w:rsidRPr="00996AF6">
        <w:rPr>
          <w:rFonts w:ascii="Calibri" w:hAnsi="Calibri" w:cs="Calibri"/>
          <w:sz w:val="20"/>
          <w:szCs w:val="20"/>
        </w:rPr>
        <w:t xml:space="preserve">. </w:t>
      </w:r>
      <w:r w:rsidRPr="00996AF6">
        <w:rPr>
          <w:rFonts w:ascii="Calibri" w:hAnsi="Calibri" w:cs="Calibri"/>
          <w:i/>
          <w:sz w:val="20"/>
          <w:szCs w:val="20"/>
        </w:rPr>
        <w:t>Euclides</w:t>
      </w:r>
      <w:r w:rsidRPr="00996AF6">
        <w:rPr>
          <w:rFonts w:ascii="Calibri" w:hAnsi="Calibri" w:cs="Calibri"/>
          <w:sz w:val="20"/>
          <w:szCs w:val="20"/>
        </w:rPr>
        <w:t>,</w:t>
      </w:r>
      <w:r w:rsidRPr="00996AF6">
        <w:rPr>
          <w:rStyle w:val="apple-converted-space"/>
          <w:rFonts w:ascii="Calibri" w:hAnsi="Calibri" w:cs="Calibri"/>
          <w:sz w:val="20"/>
          <w:szCs w:val="20"/>
        </w:rPr>
        <w:t> </w:t>
      </w:r>
      <w:r w:rsidRPr="00996AF6">
        <w:rPr>
          <w:rStyle w:val="Nadruk"/>
          <w:rFonts w:ascii="Calibri" w:hAnsi="Calibri" w:cs="Calibri"/>
          <w:sz w:val="20"/>
          <w:szCs w:val="20"/>
        </w:rPr>
        <w:t xml:space="preserve">Vakblad voor de Wiskundeleraar, </w:t>
      </w:r>
      <w:r w:rsidRPr="00996AF6">
        <w:rPr>
          <w:rStyle w:val="Nadruk"/>
          <w:rFonts w:ascii="Calibri" w:hAnsi="Calibri" w:cs="Calibri"/>
          <w:i w:val="0"/>
          <w:sz w:val="20"/>
          <w:szCs w:val="20"/>
        </w:rPr>
        <w:t>37-38</w:t>
      </w:r>
      <w:r w:rsidRPr="00996AF6">
        <w:rPr>
          <w:rFonts w:ascii="Calibri" w:hAnsi="Calibri" w:cs="Calibri"/>
          <w:sz w:val="20"/>
          <w:szCs w:val="20"/>
        </w:rPr>
        <w:t>.</w:t>
      </w:r>
    </w:p>
    <w:p w14:paraId="283B39C5" w14:textId="77777777" w:rsidR="0064448C" w:rsidRPr="00996AF6" w:rsidRDefault="0064448C" w:rsidP="0064448C">
      <w:pPr>
        <w:pStyle w:val="Normaalweb"/>
        <w:numPr>
          <w:ilvl w:val="0"/>
          <w:numId w:val="40"/>
        </w:numPr>
        <w:spacing w:before="0" w:beforeAutospacing="0" w:after="0" w:afterAutospacing="0" w:line="240" w:lineRule="atLeast"/>
        <w:rPr>
          <w:rFonts w:ascii="Calibri" w:hAnsi="Calibri" w:cs="Calibri"/>
          <w:sz w:val="20"/>
          <w:szCs w:val="20"/>
        </w:rPr>
      </w:pPr>
      <w:r w:rsidRPr="00996AF6">
        <w:rPr>
          <w:rFonts w:ascii="Calibri" w:hAnsi="Calibri" w:cs="Calibri"/>
          <w:sz w:val="20"/>
          <w:szCs w:val="20"/>
          <w:lang w:val="de-DE"/>
        </w:rPr>
        <w:t xml:space="preserve">Smit, J., Keijzer, R., Munk, F., &amp; Bakker, A. (2016). </w:t>
      </w:r>
      <w:r w:rsidRPr="00996AF6">
        <w:rPr>
          <w:rFonts w:ascii="Calibri" w:hAnsi="Calibri" w:cs="Calibri"/>
          <w:sz w:val="20"/>
          <w:szCs w:val="20"/>
        </w:rPr>
        <w:t xml:space="preserve">Rekentaal in de steigers: Talige ondersteuning bieden in een taalzwakke reken-wiskundeklas. </w:t>
      </w:r>
      <w:r w:rsidRPr="00996AF6">
        <w:rPr>
          <w:rFonts w:ascii="Calibri" w:hAnsi="Calibri" w:cs="Calibri"/>
          <w:i/>
          <w:sz w:val="20"/>
          <w:szCs w:val="20"/>
        </w:rPr>
        <w:t xml:space="preserve">Pabo Platform. </w:t>
      </w:r>
      <w:hyperlink r:id="rId24" w:tgtFrame="_blank" w:history="1">
        <w:r w:rsidRPr="00996AF6">
          <w:rPr>
            <w:rStyle w:val="Hyperlink"/>
            <w:rFonts w:ascii="Calibri" w:hAnsi="Calibri" w:cs="Calibri"/>
            <w:sz w:val="20"/>
            <w:szCs w:val="20"/>
          </w:rPr>
          <w:t>http://paboplatform.noordhoff.nl/magazine/rekenen-wiskunde/#770-2</w:t>
        </w:r>
      </w:hyperlink>
    </w:p>
    <w:p w14:paraId="032415D5" w14:textId="7A152628" w:rsidR="0064448C" w:rsidRDefault="0064448C" w:rsidP="0064448C">
      <w:pPr>
        <w:pStyle w:val="Tekstopmerking"/>
        <w:numPr>
          <w:ilvl w:val="0"/>
          <w:numId w:val="40"/>
        </w:numPr>
        <w:spacing w:after="0"/>
        <w:rPr>
          <w:rFonts w:ascii="Calibri" w:hAnsi="Calibri" w:cs="Calibri"/>
          <w:color w:val="000000"/>
        </w:rPr>
      </w:pPr>
      <w:r w:rsidRPr="00BC3E0E">
        <w:rPr>
          <w:rFonts w:ascii="Calibri" w:hAnsi="Calibri" w:cs="Calibri"/>
          <w:color w:val="000000"/>
          <w:lang w:val="de-DE"/>
        </w:rPr>
        <w:t xml:space="preserve">Smit, J., Keijzer, R., Munk, F., &amp; Bakker, A. (2016). </w:t>
      </w:r>
      <w:hyperlink r:id="rId25" w:history="1">
        <w:r w:rsidRPr="004A6735">
          <w:rPr>
            <w:rStyle w:val="Hyperlink"/>
            <w:rFonts w:ascii="Calibri" w:hAnsi="Calibri" w:cs="Calibri"/>
          </w:rPr>
          <w:t>Taal een obstakel? Taal is juist de oplossing! Talige ondersteuning bieden in de multiculturele rekenklas</w:t>
        </w:r>
      </w:hyperlink>
      <w:r w:rsidRPr="00996AF6">
        <w:rPr>
          <w:rFonts w:ascii="Calibri" w:hAnsi="Calibri" w:cs="Calibri"/>
          <w:color w:val="000000"/>
        </w:rPr>
        <w:t xml:space="preserve">. </w:t>
      </w:r>
      <w:r w:rsidRPr="00996AF6">
        <w:rPr>
          <w:rFonts w:ascii="Calibri" w:hAnsi="Calibri" w:cs="Calibri"/>
          <w:i/>
          <w:color w:val="000000"/>
        </w:rPr>
        <w:t>Cascade, 34</w:t>
      </w:r>
      <w:r w:rsidRPr="00996AF6">
        <w:rPr>
          <w:rFonts w:ascii="Calibri" w:hAnsi="Calibri" w:cs="Calibri"/>
          <w:color w:val="000000"/>
        </w:rPr>
        <w:t>, 10-13.</w:t>
      </w:r>
    </w:p>
    <w:p w14:paraId="1A664900" w14:textId="77777777" w:rsidR="0064448C" w:rsidRDefault="0064448C" w:rsidP="0064448C">
      <w:pPr>
        <w:pStyle w:val="Tekstopmerking"/>
        <w:numPr>
          <w:ilvl w:val="0"/>
          <w:numId w:val="40"/>
        </w:numPr>
        <w:spacing w:after="0"/>
        <w:rPr>
          <w:rFonts w:ascii="Calibri" w:hAnsi="Calibri" w:cs="Calibri"/>
          <w:color w:val="000000"/>
        </w:rPr>
      </w:pPr>
      <w:r w:rsidRPr="00C02B82">
        <w:rPr>
          <w:rFonts w:ascii="Calibri" w:hAnsi="Calibri" w:cs="Calibri"/>
          <w:color w:val="000000"/>
        </w:rPr>
        <w:t xml:space="preserve">Van den Boer, C. (2003). </w:t>
      </w:r>
      <w:r w:rsidRPr="00C02B82">
        <w:rPr>
          <w:rFonts w:ascii="Calibri" w:hAnsi="Calibri" w:cs="Calibri"/>
          <w:i/>
          <w:color w:val="000000"/>
        </w:rPr>
        <w:t>Als je begrijpt wat ik bedoel. Een zoektocht naar verklaringen voor achterblijvende prestaties van allochtone leerlingen in het wiskundeonderwijs.</w:t>
      </w:r>
      <w:r w:rsidRPr="00C02B82">
        <w:rPr>
          <w:rFonts w:ascii="Calibri" w:hAnsi="Calibri" w:cs="Calibri"/>
          <w:color w:val="000000"/>
        </w:rPr>
        <w:t xml:space="preserve"> Utrecht: CD Bèta Press.</w:t>
      </w:r>
    </w:p>
    <w:p w14:paraId="610B3674" w14:textId="77777777" w:rsidR="0064448C" w:rsidRDefault="0064448C" w:rsidP="0064448C">
      <w:pPr>
        <w:pStyle w:val="Tekstopmerking"/>
        <w:numPr>
          <w:ilvl w:val="0"/>
          <w:numId w:val="40"/>
        </w:numPr>
        <w:spacing w:after="0"/>
        <w:rPr>
          <w:rFonts w:ascii="Calibri" w:hAnsi="Calibri" w:cs="Calibri"/>
          <w:color w:val="000000"/>
        </w:rPr>
      </w:pPr>
      <w:r w:rsidRPr="00C02B82">
        <w:rPr>
          <w:rFonts w:ascii="Calibri" w:hAnsi="Calibri" w:cs="Calibri"/>
          <w:color w:val="000000"/>
        </w:rPr>
        <w:t xml:space="preserve">Van Eerde, H. A. A., </w:t>
      </w:r>
      <w:proofErr w:type="spellStart"/>
      <w:r w:rsidRPr="00C02B82">
        <w:rPr>
          <w:rFonts w:ascii="Calibri" w:hAnsi="Calibri" w:cs="Calibri"/>
          <w:color w:val="000000"/>
        </w:rPr>
        <w:t>Hajer</w:t>
      </w:r>
      <w:proofErr w:type="spellEnd"/>
      <w:r w:rsidRPr="00C02B82">
        <w:rPr>
          <w:rFonts w:ascii="Calibri" w:hAnsi="Calibri" w:cs="Calibri"/>
          <w:color w:val="000000"/>
        </w:rPr>
        <w:t xml:space="preserve">, M., &amp; </w:t>
      </w:r>
      <w:proofErr w:type="spellStart"/>
      <w:r w:rsidRPr="00C02B82">
        <w:rPr>
          <w:rFonts w:ascii="Calibri" w:hAnsi="Calibri" w:cs="Calibri"/>
          <w:color w:val="000000"/>
        </w:rPr>
        <w:t>Prenger</w:t>
      </w:r>
      <w:proofErr w:type="spellEnd"/>
      <w:r w:rsidRPr="00C02B82">
        <w:rPr>
          <w:rFonts w:ascii="Calibri" w:hAnsi="Calibri" w:cs="Calibri"/>
          <w:color w:val="000000"/>
        </w:rPr>
        <w:t xml:space="preserve">, J. (2008). </w:t>
      </w:r>
      <w:r w:rsidRPr="00BC3E0E">
        <w:rPr>
          <w:rFonts w:ascii="Calibri" w:hAnsi="Calibri" w:cs="Calibri"/>
          <w:color w:val="000000"/>
          <w:lang w:val="en-US"/>
        </w:rPr>
        <w:t xml:space="preserve">Promoting mathematics and language learning in interaction. In J. </w:t>
      </w:r>
      <w:proofErr w:type="spellStart"/>
      <w:r w:rsidRPr="00BC3E0E">
        <w:rPr>
          <w:rFonts w:ascii="Calibri" w:hAnsi="Calibri" w:cs="Calibri"/>
          <w:color w:val="000000"/>
          <w:lang w:val="en-US"/>
        </w:rPr>
        <w:t>Deen</w:t>
      </w:r>
      <w:proofErr w:type="spellEnd"/>
      <w:r w:rsidRPr="00BC3E0E">
        <w:rPr>
          <w:rFonts w:ascii="Calibri" w:hAnsi="Calibri" w:cs="Calibri"/>
          <w:color w:val="000000"/>
          <w:lang w:val="en-US"/>
        </w:rPr>
        <w:t xml:space="preserve">, M. </w:t>
      </w:r>
      <w:proofErr w:type="spellStart"/>
      <w:r w:rsidRPr="00BC3E0E">
        <w:rPr>
          <w:rFonts w:ascii="Calibri" w:hAnsi="Calibri" w:cs="Calibri"/>
          <w:color w:val="000000"/>
          <w:lang w:val="en-US"/>
        </w:rPr>
        <w:t>Hajer</w:t>
      </w:r>
      <w:proofErr w:type="spellEnd"/>
      <w:r w:rsidRPr="00BC3E0E">
        <w:rPr>
          <w:rFonts w:ascii="Calibri" w:hAnsi="Calibri" w:cs="Calibri"/>
          <w:color w:val="000000"/>
          <w:lang w:val="en-US"/>
        </w:rPr>
        <w:t xml:space="preserve">, &amp; T. </w:t>
      </w:r>
      <w:proofErr w:type="spellStart"/>
      <w:r w:rsidRPr="00BC3E0E">
        <w:rPr>
          <w:rFonts w:ascii="Calibri" w:hAnsi="Calibri" w:cs="Calibri"/>
          <w:color w:val="000000"/>
          <w:lang w:val="en-US"/>
        </w:rPr>
        <w:t>Koole</w:t>
      </w:r>
      <w:proofErr w:type="spellEnd"/>
      <w:r w:rsidRPr="00BC3E0E">
        <w:rPr>
          <w:rFonts w:ascii="Calibri" w:hAnsi="Calibri" w:cs="Calibri"/>
          <w:color w:val="000000"/>
          <w:lang w:val="en-US"/>
        </w:rPr>
        <w:t xml:space="preserve"> (Eds.), </w:t>
      </w:r>
      <w:r w:rsidRPr="00BC3E0E">
        <w:rPr>
          <w:rFonts w:ascii="Calibri" w:hAnsi="Calibri" w:cs="Calibri"/>
          <w:i/>
          <w:color w:val="000000"/>
          <w:lang w:val="en-US"/>
        </w:rPr>
        <w:t xml:space="preserve">Interaction in two multicultural mathematics classrooms. </w:t>
      </w:r>
      <w:proofErr w:type="spellStart"/>
      <w:r w:rsidRPr="00C02B82">
        <w:rPr>
          <w:rFonts w:ascii="Calibri" w:hAnsi="Calibri" w:cs="Calibri"/>
          <w:i/>
          <w:color w:val="000000"/>
        </w:rPr>
        <w:t>Processes</w:t>
      </w:r>
      <w:proofErr w:type="spellEnd"/>
      <w:r w:rsidRPr="00C02B82">
        <w:rPr>
          <w:rFonts w:ascii="Calibri" w:hAnsi="Calibri" w:cs="Calibri"/>
          <w:i/>
          <w:color w:val="000000"/>
        </w:rPr>
        <w:t xml:space="preserve"> of </w:t>
      </w:r>
      <w:proofErr w:type="spellStart"/>
      <w:r w:rsidRPr="00C02B82">
        <w:rPr>
          <w:rFonts w:ascii="Calibri" w:hAnsi="Calibri" w:cs="Calibri"/>
          <w:i/>
          <w:color w:val="000000"/>
        </w:rPr>
        <w:t>inclusion</w:t>
      </w:r>
      <w:proofErr w:type="spellEnd"/>
      <w:r w:rsidRPr="00C02B82">
        <w:rPr>
          <w:rFonts w:ascii="Calibri" w:hAnsi="Calibri" w:cs="Calibri"/>
          <w:i/>
          <w:color w:val="000000"/>
        </w:rPr>
        <w:t xml:space="preserve"> </w:t>
      </w:r>
      <w:proofErr w:type="spellStart"/>
      <w:r w:rsidRPr="00C02B82">
        <w:rPr>
          <w:rFonts w:ascii="Calibri" w:hAnsi="Calibri" w:cs="Calibri"/>
          <w:i/>
          <w:color w:val="000000"/>
        </w:rPr>
        <w:t>and</w:t>
      </w:r>
      <w:proofErr w:type="spellEnd"/>
      <w:r w:rsidRPr="00C02B82">
        <w:rPr>
          <w:rFonts w:ascii="Calibri" w:hAnsi="Calibri" w:cs="Calibri"/>
          <w:i/>
          <w:color w:val="000000"/>
        </w:rPr>
        <w:t xml:space="preserve"> </w:t>
      </w:r>
      <w:proofErr w:type="spellStart"/>
      <w:r w:rsidRPr="00C02B82">
        <w:rPr>
          <w:rFonts w:ascii="Calibri" w:hAnsi="Calibri" w:cs="Calibri"/>
          <w:i/>
          <w:color w:val="000000"/>
        </w:rPr>
        <w:t>exclusion</w:t>
      </w:r>
      <w:proofErr w:type="spellEnd"/>
      <w:r w:rsidRPr="00C02B82">
        <w:rPr>
          <w:rFonts w:ascii="Calibri" w:hAnsi="Calibri" w:cs="Calibri"/>
          <w:color w:val="000000"/>
        </w:rPr>
        <w:t xml:space="preserve">. Amsterdam: </w:t>
      </w:r>
      <w:proofErr w:type="spellStart"/>
      <w:r w:rsidRPr="00C02B82">
        <w:rPr>
          <w:rFonts w:ascii="Calibri" w:hAnsi="Calibri" w:cs="Calibri"/>
          <w:color w:val="000000"/>
        </w:rPr>
        <w:t>Aksant</w:t>
      </w:r>
      <w:proofErr w:type="spellEnd"/>
      <w:r w:rsidRPr="00C02B82">
        <w:rPr>
          <w:rFonts w:ascii="Calibri" w:hAnsi="Calibri" w:cs="Calibri"/>
          <w:color w:val="000000"/>
        </w:rPr>
        <w:t>.</w:t>
      </w:r>
    </w:p>
    <w:p w14:paraId="0634EC7E" w14:textId="77777777" w:rsidR="0064448C" w:rsidRPr="00B07B9C" w:rsidRDefault="0064448C" w:rsidP="0064448C">
      <w:pPr>
        <w:numPr>
          <w:ilvl w:val="0"/>
          <w:numId w:val="40"/>
        </w:numPr>
        <w:spacing w:after="0" w:line="240" w:lineRule="auto"/>
        <w:rPr>
          <w:rFonts w:ascii="Calibri" w:hAnsi="Calibri" w:cs="Calibri"/>
          <w:color w:val="000000"/>
          <w:sz w:val="20"/>
          <w:szCs w:val="20"/>
          <w:lang w:val="de-DE"/>
        </w:rPr>
      </w:pPr>
      <w:r w:rsidRPr="00BC3E0E">
        <w:rPr>
          <w:rFonts w:ascii="Calibri" w:hAnsi="Calibri" w:cs="Calibri"/>
          <w:color w:val="000000"/>
          <w:sz w:val="20"/>
          <w:szCs w:val="20"/>
        </w:rPr>
        <w:t xml:space="preserve">Eerde, H.A.A. (2009). </w:t>
      </w:r>
      <w:hyperlink r:id="rId26" w:history="1">
        <w:r w:rsidRPr="00BC3E0E">
          <w:rPr>
            <w:rStyle w:val="Hyperlink"/>
            <w:rFonts w:ascii="Calibri" w:hAnsi="Calibri" w:cs="Calibri"/>
            <w:sz w:val="20"/>
            <w:szCs w:val="20"/>
          </w:rPr>
          <w:t>Rekenen-wiskunde en taal: een didactisch duo</w:t>
        </w:r>
      </w:hyperlink>
      <w:r w:rsidRPr="00BC3E0E">
        <w:rPr>
          <w:rFonts w:ascii="Calibri" w:hAnsi="Calibri" w:cs="Calibri"/>
          <w:color w:val="000000"/>
          <w:sz w:val="20"/>
          <w:szCs w:val="20"/>
        </w:rPr>
        <w:t xml:space="preserve">. </w:t>
      </w:r>
      <w:proofErr w:type="spellStart"/>
      <w:r w:rsidRPr="00D1161C">
        <w:rPr>
          <w:rFonts w:ascii="Calibri" w:hAnsi="Calibri" w:cs="Calibri"/>
          <w:i/>
          <w:color w:val="000000"/>
          <w:sz w:val="20"/>
          <w:szCs w:val="20"/>
          <w:lang w:val="de-DE"/>
        </w:rPr>
        <w:t>Reken-wiskundeonderwijs</w:t>
      </w:r>
      <w:proofErr w:type="spellEnd"/>
      <w:r w:rsidRPr="00D1161C">
        <w:rPr>
          <w:rFonts w:ascii="Calibri" w:hAnsi="Calibri" w:cs="Calibri"/>
          <w:i/>
          <w:color w:val="000000"/>
          <w:sz w:val="20"/>
          <w:szCs w:val="20"/>
          <w:lang w:val="de-DE"/>
        </w:rPr>
        <w:t xml:space="preserve">: </w:t>
      </w:r>
      <w:proofErr w:type="spellStart"/>
      <w:r w:rsidRPr="00D1161C">
        <w:rPr>
          <w:rFonts w:ascii="Calibri" w:hAnsi="Calibri" w:cs="Calibri"/>
          <w:i/>
          <w:color w:val="000000"/>
          <w:sz w:val="20"/>
          <w:szCs w:val="20"/>
          <w:lang w:val="de-DE"/>
        </w:rPr>
        <w:t>onderzoek</w:t>
      </w:r>
      <w:proofErr w:type="spellEnd"/>
      <w:r w:rsidRPr="00D1161C">
        <w:rPr>
          <w:rFonts w:ascii="Calibri" w:hAnsi="Calibri" w:cs="Calibri"/>
          <w:i/>
          <w:color w:val="000000"/>
          <w:sz w:val="20"/>
          <w:szCs w:val="20"/>
          <w:lang w:val="de-DE"/>
        </w:rPr>
        <w:t xml:space="preserve">, </w:t>
      </w:r>
      <w:proofErr w:type="spellStart"/>
      <w:r w:rsidRPr="00D1161C">
        <w:rPr>
          <w:rFonts w:ascii="Calibri" w:hAnsi="Calibri" w:cs="Calibri"/>
          <w:i/>
          <w:color w:val="000000"/>
          <w:sz w:val="20"/>
          <w:szCs w:val="20"/>
          <w:lang w:val="de-DE"/>
        </w:rPr>
        <w:t>ontwikkeling</w:t>
      </w:r>
      <w:proofErr w:type="spellEnd"/>
      <w:r w:rsidRPr="00D1161C">
        <w:rPr>
          <w:rFonts w:ascii="Calibri" w:hAnsi="Calibri" w:cs="Calibri"/>
          <w:i/>
          <w:color w:val="000000"/>
          <w:sz w:val="20"/>
          <w:szCs w:val="20"/>
          <w:lang w:val="de-DE"/>
        </w:rPr>
        <w:t xml:space="preserve">, </w:t>
      </w:r>
      <w:proofErr w:type="spellStart"/>
      <w:r w:rsidRPr="00D1161C">
        <w:rPr>
          <w:rFonts w:ascii="Calibri" w:hAnsi="Calibri" w:cs="Calibri"/>
          <w:i/>
          <w:color w:val="000000"/>
          <w:sz w:val="20"/>
          <w:szCs w:val="20"/>
          <w:lang w:val="de-DE"/>
        </w:rPr>
        <w:t>praktijk</w:t>
      </w:r>
      <w:proofErr w:type="spellEnd"/>
      <w:r w:rsidRPr="00D1161C">
        <w:rPr>
          <w:rFonts w:ascii="Calibri" w:hAnsi="Calibri" w:cs="Calibri"/>
          <w:i/>
          <w:color w:val="000000"/>
          <w:sz w:val="20"/>
          <w:szCs w:val="20"/>
          <w:lang w:val="de-DE"/>
        </w:rPr>
        <w:t>, 28</w:t>
      </w:r>
      <w:r w:rsidRPr="00D1161C">
        <w:rPr>
          <w:rFonts w:ascii="Calibri" w:hAnsi="Calibri" w:cs="Calibri"/>
          <w:color w:val="000000"/>
          <w:sz w:val="20"/>
          <w:szCs w:val="20"/>
          <w:lang w:val="de-DE"/>
        </w:rPr>
        <w:t>(3), 19-32.</w:t>
      </w:r>
    </w:p>
    <w:p w14:paraId="376143EA" w14:textId="77777777" w:rsidR="0064448C" w:rsidRPr="00C02B82" w:rsidRDefault="0064448C" w:rsidP="0064448C">
      <w:pPr>
        <w:pStyle w:val="Tekstopmerking"/>
        <w:numPr>
          <w:ilvl w:val="0"/>
          <w:numId w:val="40"/>
        </w:numPr>
        <w:spacing w:after="0"/>
        <w:rPr>
          <w:rFonts w:ascii="Calibri" w:hAnsi="Calibri" w:cs="Calibri"/>
          <w:color w:val="000000"/>
        </w:rPr>
      </w:pPr>
      <w:r w:rsidRPr="00B07B9C">
        <w:rPr>
          <w:rFonts w:ascii="Calibri" w:hAnsi="Calibri" w:cs="Calibri"/>
          <w:color w:val="000000"/>
        </w:rPr>
        <w:t>Van Eerde, H.A.A. (2013). Lesmateriaal ontwikkelen voor taalontwikkeling in de reken-wiskundeles. In M. van Zanten (</w:t>
      </w:r>
      <w:proofErr w:type="spellStart"/>
      <w:r w:rsidRPr="00B07B9C">
        <w:rPr>
          <w:rFonts w:ascii="Calibri" w:hAnsi="Calibri" w:cs="Calibri"/>
          <w:color w:val="000000"/>
        </w:rPr>
        <w:t>Eds</w:t>
      </w:r>
      <w:proofErr w:type="spellEnd"/>
      <w:r w:rsidRPr="00B07B9C">
        <w:rPr>
          <w:rFonts w:ascii="Calibri" w:hAnsi="Calibri" w:cs="Calibri"/>
          <w:color w:val="000000"/>
        </w:rPr>
        <w:t xml:space="preserve">.), </w:t>
      </w:r>
      <w:r w:rsidRPr="00B07B9C">
        <w:rPr>
          <w:rFonts w:ascii="Calibri" w:hAnsi="Calibri" w:cs="Calibri"/>
          <w:i/>
          <w:color w:val="000000"/>
        </w:rPr>
        <w:t>Rekenen-wiskunde op Niveau</w:t>
      </w:r>
      <w:r w:rsidRPr="00B07B9C">
        <w:rPr>
          <w:rFonts w:ascii="Calibri" w:hAnsi="Calibri" w:cs="Calibri"/>
          <w:color w:val="000000"/>
        </w:rPr>
        <w:t xml:space="preserve"> (pp. 135-150). Utrecht: </w:t>
      </w:r>
      <w:proofErr w:type="spellStart"/>
      <w:r w:rsidRPr="00B07B9C">
        <w:rPr>
          <w:rFonts w:ascii="Calibri" w:hAnsi="Calibri" w:cs="Calibri"/>
          <w:color w:val="000000"/>
        </w:rPr>
        <w:t>Freudenthal</w:t>
      </w:r>
      <w:proofErr w:type="spellEnd"/>
      <w:r w:rsidRPr="00B07B9C">
        <w:rPr>
          <w:rFonts w:ascii="Calibri" w:hAnsi="Calibri" w:cs="Calibri"/>
          <w:color w:val="000000"/>
        </w:rPr>
        <w:t xml:space="preserve"> instituut.</w:t>
      </w:r>
    </w:p>
    <w:p w14:paraId="57E3CFAF" w14:textId="29772CF2" w:rsidR="0064448C" w:rsidRPr="0064448C" w:rsidRDefault="0064448C" w:rsidP="0064448C">
      <w:pPr>
        <w:spacing w:after="0" w:line="240" w:lineRule="auto"/>
        <w:rPr>
          <w:sz w:val="20"/>
          <w:szCs w:val="20"/>
        </w:rPr>
      </w:pPr>
      <w:r>
        <w:br w:type="page"/>
      </w:r>
    </w:p>
    <w:p w14:paraId="36E23DB6" w14:textId="77777777" w:rsidR="00037B91" w:rsidRDefault="00037B91" w:rsidP="00037B91">
      <w:pPr>
        <w:pStyle w:val="Kop1"/>
      </w:pPr>
      <w:r>
        <w:lastRenderedPageBreak/>
        <w:t xml:space="preserve">De ontwikkelaars-experts van de nascholing </w:t>
      </w:r>
      <w:proofErr w:type="spellStart"/>
      <w:r>
        <w:t>TRaP</w:t>
      </w:r>
      <w:proofErr w:type="spellEnd"/>
    </w:p>
    <w:p w14:paraId="20664A02" w14:textId="77777777" w:rsidR="00037B91" w:rsidRDefault="00037B91" w:rsidP="00037B91"/>
    <w:tbl>
      <w:tblPr>
        <w:tblStyle w:val="Tabelraster"/>
        <w:tblW w:w="0" w:type="auto"/>
        <w:tblLook w:val="04A0" w:firstRow="1" w:lastRow="0" w:firstColumn="1" w:lastColumn="0" w:noHBand="0" w:noVBand="1"/>
      </w:tblPr>
      <w:tblGrid>
        <w:gridCol w:w="2616"/>
        <w:gridCol w:w="6515"/>
      </w:tblGrid>
      <w:tr w:rsidR="009065B3" w14:paraId="3ABF1483" w14:textId="77777777" w:rsidTr="00513B7F">
        <w:tc>
          <w:tcPr>
            <w:tcW w:w="2547" w:type="dxa"/>
            <w:tcBorders>
              <w:top w:val="single" w:sz="4" w:space="0" w:color="auto"/>
              <w:left w:val="single" w:sz="4" w:space="0" w:color="auto"/>
              <w:bottom w:val="single" w:sz="4" w:space="0" w:color="auto"/>
              <w:right w:val="single" w:sz="4" w:space="0" w:color="auto"/>
            </w:tcBorders>
            <w:hideMark/>
          </w:tcPr>
          <w:p w14:paraId="0F31EEDE" w14:textId="77777777" w:rsidR="00037B91" w:rsidRDefault="00037B91">
            <w:r>
              <w:rPr>
                <w:noProof/>
                <w:lang w:eastAsia="nl-NL"/>
              </w:rPr>
              <w:drawing>
                <wp:inline distT="0" distB="0" distL="0" distR="0" wp14:anchorId="1D92E4A9" wp14:editId="534FD0D5">
                  <wp:extent cx="1433779" cy="1824810"/>
                  <wp:effectExtent l="0" t="0" r="0" b="4445"/>
                  <wp:docPr id="1" name="Picture 1" descr="jantienDSC_2391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ntienDSC_2391crop"/>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48662" cy="1843752"/>
                          </a:xfrm>
                          <a:prstGeom prst="rect">
                            <a:avLst/>
                          </a:prstGeom>
                          <a:noFill/>
                          <a:ln>
                            <a:noFill/>
                          </a:ln>
                        </pic:spPr>
                      </pic:pic>
                    </a:graphicData>
                  </a:graphic>
                </wp:inline>
              </w:drawing>
            </w:r>
          </w:p>
        </w:tc>
        <w:tc>
          <w:tcPr>
            <w:tcW w:w="6515" w:type="dxa"/>
            <w:tcBorders>
              <w:top w:val="single" w:sz="4" w:space="0" w:color="auto"/>
              <w:left w:val="single" w:sz="4" w:space="0" w:color="auto"/>
              <w:bottom w:val="single" w:sz="4" w:space="0" w:color="auto"/>
              <w:right w:val="single" w:sz="4" w:space="0" w:color="auto"/>
            </w:tcBorders>
          </w:tcPr>
          <w:p w14:paraId="09A580B6" w14:textId="25D8CAD4" w:rsidR="00037B91" w:rsidRPr="0064448C" w:rsidRDefault="00037B91">
            <w:pPr>
              <w:rPr>
                <w:sz w:val="18"/>
                <w:szCs w:val="18"/>
                <w:lang w:val="nl-NL"/>
              </w:rPr>
            </w:pPr>
            <w:proofErr w:type="spellStart"/>
            <w:r w:rsidRPr="0064448C">
              <w:rPr>
                <w:sz w:val="18"/>
                <w:szCs w:val="18"/>
                <w:lang w:val="nl-NL"/>
              </w:rPr>
              <w:t>Jantien</w:t>
            </w:r>
            <w:proofErr w:type="spellEnd"/>
            <w:r w:rsidRPr="0064448C">
              <w:rPr>
                <w:sz w:val="18"/>
                <w:szCs w:val="18"/>
                <w:lang w:val="nl-NL"/>
              </w:rPr>
              <w:t xml:space="preserve"> Smit is </w:t>
            </w:r>
            <w:proofErr w:type="spellStart"/>
            <w:r w:rsidRPr="0064448C">
              <w:rPr>
                <w:i/>
                <w:sz w:val="18"/>
                <w:szCs w:val="18"/>
                <w:lang w:val="nl-NL"/>
              </w:rPr>
              <w:t>associate</w:t>
            </w:r>
            <w:proofErr w:type="spellEnd"/>
            <w:r w:rsidRPr="0064448C">
              <w:rPr>
                <w:sz w:val="18"/>
                <w:szCs w:val="18"/>
                <w:lang w:val="nl-NL"/>
              </w:rPr>
              <w:t xml:space="preserve"> lector reken-wiskundedidactiek bij de Academie Pedagogiek en Onderwijs van Saxion. </w:t>
            </w:r>
            <w:proofErr w:type="spellStart"/>
            <w:r w:rsidRPr="0064448C">
              <w:rPr>
                <w:sz w:val="18"/>
                <w:szCs w:val="18"/>
                <w:lang w:val="nl-NL"/>
              </w:rPr>
              <w:t>Jantien</w:t>
            </w:r>
            <w:proofErr w:type="spellEnd"/>
            <w:r w:rsidRPr="0064448C">
              <w:rPr>
                <w:sz w:val="18"/>
                <w:szCs w:val="18"/>
                <w:lang w:val="nl-NL"/>
              </w:rPr>
              <w:t xml:space="preserve"> studeerde Nederlandse taal- en letterkunde (UvA, Amsterdam) en haalde een bevoegdheid montessori-basisonderwijs (EFA, Amsterdam). Na haar studies werkte </w:t>
            </w:r>
            <w:r w:rsidR="0020081E">
              <w:rPr>
                <w:sz w:val="18"/>
                <w:szCs w:val="18"/>
                <w:lang w:val="nl-NL"/>
              </w:rPr>
              <w:t xml:space="preserve">ze </w:t>
            </w:r>
            <w:r w:rsidRPr="0064448C">
              <w:rPr>
                <w:sz w:val="18"/>
                <w:szCs w:val="18"/>
                <w:lang w:val="nl-NL"/>
              </w:rPr>
              <w:t xml:space="preserve">onder meer als leerkracht basisonderwijs (in Amsterdam en Londen). </w:t>
            </w:r>
            <w:proofErr w:type="spellStart"/>
            <w:r w:rsidRPr="0064448C">
              <w:rPr>
                <w:sz w:val="18"/>
                <w:szCs w:val="18"/>
                <w:lang w:val="nl-NL"/>
              </w:rPr>
              <w:t>Jantien</w:t>
            </w:r>
            <w:proofErr w:type="spellEnd"/>
            <w:r w:rsidRPr="0064448C">
              <w:rPr>
                <w:sz w:val="18"/>
                <w:szCs w:val="18"/>
                <w:lang w:val="nl-NL"/>
              </w:rPr>
              <w:t xml:space="preserve"> vervolgde haar carrière bij het </w:t>
            </w:r>
            <w:proofErr w:type="spellStart"/>
            <w:r w:rsidRPr="0064448C">
              <w:rPr>
                <w:sz w:val="18"/>
                <w:szCs w:val="18"/>
                <w:lang w:val="nl-NL"/>
              </w:rPr>
              <w:t>Freudenthal</w:t>
            </w:r>
            <w:proofErr w:type="spellEnd"/>
            <w:r w:rsidRPr="0064448C">
              <w:rPr>
                <w:sz w:val="18"/>
                <w:szCs w:val="18"/>
                <w:lang w:val="nl-NL"/>
              </w:rPr>
              <w:t xml:space="preserve"> Instituut voor bètadidactiek van de Universiteit Utrecht, waar ze in 2013 promoveerde op talige ondersteuning (</w:t>
            </w:r>
            <w:proofErr w:type="spellStart"/>
            <w:r w:rsidRPr="0064448C">
              <w:rPr>
                <w:i/>
                <w:sz w:val="18"/>
                <w:szCs w:val="18"/>
                <w:lang w:val="nl-NL"/>
              </w:rPr>
              <w:t>scaffolding</w:t>
            </w:r>
            <w:proofErr w:type="spellEnd"/>
            <w:r w:rsidRPr="0064448C">
              <w:rPr>
                <w:sz w:val="18"/>
                <w:szCs w:val="18"/>
                <w:lang w:val="nl-NL"/>
              </w:rPr>
              <w:t xml:space="preserve">) in multiculturele reken-wiskundeklassen. Bij Saxion voert </w:t>
            </w:r>
            <w:proofErr w:type="spellStart"/>
            <w:r w:rsidRPr="0064448C">
              <w:rPr>
                <w:sz w:val="18"/>
                <w:szCs w:val="18"/>
                <w:lang w:val="nl-NL"/>
              </w:rPr>
              <w:t>Jantien</w:t>
            </w:r>
            <w:proofErr w:type="spellEnd"/>
            <w:r w:rsidRPr="0064448C">
              <w:rPr>
                <w:sz w:val="18"/>
                <w:szCs w:val="18"/>
                <w:lang w:val="nl-NL"/>
              </w:rPr>
              <w:t xml:space="preserve"> onderzoeks-professionaliseringstrajecten uit op het gebied van taalgericht bèta-onderwijs. In het studiejaar 2014-2015 voerde ze samen met </w:t>
            </w:r>
            <w:proofErr w:type="spellStart"/>
            <w:r w:rsidRPr="0064448C">
              <w:rPr>
                <w:sz w:val="18"/>
                <w:szCs w:val="18"/>
                <w:lang w:val="nl-NL"/>
              </w:rPr>
              <w:t>iPabo</w:t>
            </w:r>
            <w:proofErr w:type="spellEnd"/>
            <w:r w:rsidRPr="0064448C">
              <w:rPr>
                <w:sz w:val="18"/>
                <w:szCs w:val="18"/>
                <w:lang w:val="nl-NL"/>
              </w:rPr>
              <w:t xml:space="preserve"> (Ronald Keijzer, Fokke Munk) en de Universiteit Utrecht (Arthur Bakker) een door NRO gesubsidieerd onderzoek uit waar deze nascholing een vervolg op is. </w:t>
            </w:r>
          </w:p>
          <w:p w14:paraId="2D47733A" w14:textId="77777777" w:rsidR="00037B91" w:rsidRPr="0064448C" w:rsidRDefault="00037B91">
            <w:pPr>
              <w:rPr>
                <w:sz w:val="18"/>
                <w:szCs w:val="18"/>
                <w:lang w:val="nl-NL"/>
              </w:rPr>
            </w:pPr>
          </w:p>
          <w:p w14:paraId="291C38E3" w14:textId="590F333C" w:rsidR="00037B91" w:rsidRPr="0020081E" w:rsidRDefault="00E85F55">
            <w:pPr>
              <w:rPr>
                <w:lang w:val="nl-NL"/>
              </w:rPr>
            </w:pPr>
            <w:hyperlink r:id="rId28" w:history="1">
              <w:r w:rsidR="0020081E" w:rsidRPr="0020081E">
                <w:rPr>
                  <w:rStyle w:val="Hyperlink"/>
                  <w:sz w:val="18"/>
                  <w:szCs w:val="18"/>
                  <w:lang w:val="nl-NL"/>
                </w:rPr>
                <w:t>j.smit@saxion.nl</w:t>
              </w:r>
            </w:hyperlink>
            <w:r w:rsidR="0020081E" w:rsidRPr="0020081E">
              <w:rPr>
                <w:sz w:val="18"/>
                <w:szCs w:val="18"/>
                <w:lang w:val="nl-NL"/>
              </w:rPr>
              <w:t xml:space="preserve"> / </w:t>
            </w:r>
            <w:hyperlink r:id="rId29" w:history="1">
              <w:r w:rsidR="0020081E" w:rsidRPr="0020081E">
                <w:rPr>
                  <w:rStyle w:val="Hyperlink"/>
                  <w:sz w:val="18"/>
                  <w:szCs w:val="18"/>
                  <w:lang w:val="nl-NL"/>
                </w:rPr>
                <w:t>jantiensmit@planet.nl</w:t>
              </w:r>
            </w:hyperlink>
            <w:r w:rsidR="0020081E" w:rsidRPr="0020081E">
              <w:rPr>
                <w:sz w:val="18"/>
                <w:szCs w:val="18"/>
                <w:lang w:val="nl-NL"/>
              </w:rPr>
              <w:t xml:space="preserve"> </w:t>
            </w:r>
          </w:p>
        </w:tc>
      </w:tr>
      <w:tr w:rsidR="009065B3" w14:paraId="792EEFAC" w14:textId="77777777" w:rsidTr="00513B7F">
        <w:tc>
          <w:tcPr>
            <w:tcW w:w="2547" w:type="dxa"/>
            <w:tcBorders>
              <w:top w:val="single" w:sz="4" w:space="0" w:color="auto"/>
              <w:left w:val="single" w:sz="4" w:space="0" w:color="auto"/>
              <w:bottom w:val="single" w:sz="4" w:space="0" w:color="auto"/>
              <w:right w:val="single" w:sz="4" w:space="0" w:color="auto"/>
            </w:tcBorders>
            <w:hideMark/>
          </w:tcPr>
          <w:p w14:paraId="4F82BA55" w14:textId="2AA2A445" w:rsidR="00037B91" w:rsidRPr="0064448C" w:rsidRDefault="0064448C">
            <w:pPr>
              <w:rPr>
                <w:sz w:val="18"/>
                <w:szCs w:val="18"/>
              </w:rPr>
            </w:pPr>
            <w:r w:rsidRPr="0064448C">
              <w:rPr>
                <w:noProof/>
                <w:sz w:val="18"/>
                <w:szCs w:val="18"/>
                <w:lang w:eastAsia="nl-NL"/>
              </w:rPr>
              <w:drawing>
                <wp:inline distT="0" distB="0" distL="0" distR="0" wp14:anchorId="3C84A7E9" wp14:editId="0E9DB29A">
                  <wp:extent cx="1411833" cy="1982977"/>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foto0814.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429453" cy="2007724"/>
                          </a:xfrm>
                          <a:prstGeom prst="rect">
                            <a:avLst/>
                          </a:prstGeom>
                        </pic:spPr>
                      </pic:pic>
                    </a:graphicData>
                  </a:graphic>
                </wp:inline>
              </w:drawing>
            </w:r>
          </w:p>
        </w:tc>
        <w:tc>
          <w:tcPr>
            <w:tcW w:w="6515" w:type="dxa"/>
            <w:tcBorders>
              <w:top w:val="single" w:sz="4" w:space="0" w:color="auto"/>
              <w:left w:val="single" w:sz="4" w:space="0" w:color="auto"/>
              <w:bottom w:val="single" w:sz="4" w:space="0" w:color="auto"/>
              <w:right w:val="single" w:sz="4" w:space="0" w:color="auto"/>
            </w:tcBorders>
          </w:tcPr>
          <w:p w14:paraId="227CEA23" w14:textId="77777777" w:rsidR="00C5469F" w:rsidRPr="0064448C" w:rsidRDefault="00C5469F" w:rsidP="00C5469F">
            <w:pPr>
              <w:rPr>
                <w:sz w:val="18"/>
                <w:szCs w:val="18"/>
                <w:lang w:val="nl-NL"/>
              </w:rPr>
            </w:pPr>
            <w:r w:rsidRPr="0064448C">
              <w:rPr>
                <w:sz w:val="18"/>
                <w:szCs w:val="18"/>
                <w:lang w:val="nl-NL"/>
              </w:rPr>
              <w:t>Ronald Keijzer studeerde wiskunde en promoveerde in 2003 aan de VU op</w:t>
            </w:r>
          </w:p>
          <w:p w14:paraId="215362D3" w14:textId="28EB9239" w:rsidR="00037B91" w:rsidRPr="0064448C" w:rsidRDefault="00C5469F" w:rsidP="00C5469F">
            <w:pPr>
              <w:rPr>
                <w:sz w:val="18"/>
                <w:szCs w:val="18"/>
                <w:lang w:val="nl-NL"/>
              </w:rPr>
            </w:pPr>
            <w:r w:rsidRPr="0064448C">
              <w:rPr>
                <w:sz w:val="18"/>
                <w:szCs w:val="18"/>
                <w:lang w:val="nl-NL"/>
              </w:rPr>
              <w:t xml:space="preserve">een proefschrift rond het leren van breuken. Hij is sinds oktober 2009 lector rekenen-wiskunde en didactiek aan de Hogeschool </w:t>
            </w:r>
            <w:proofErr w:type="spellStart"/>
            <w:r w:rsidRPr="0064448C">
              <w:rPr>
                <w:sz w:val="18"/>
                <w:szCs w:val="18"/>
                <w:lang w:val="nl-NL"/>
              </w:rPr>
              <w:t>iPabo</w:t>
            </w:r>
            <w:proofErr w:type="spellEnd"/>
            <w:r w:rsidRPr="0064448C">
              <w:rPr>
                <w:sz w:val="18"/>
                <w:szCs w:val="18"/>
                <w:lang w:val="nl-NL"/>
              </w:rPr>
              <w:t xml:space="preserve">. Ronald Keijzer is een van de </w:t>
            </w:r>
            <w:r w:rsidR="0064448C">
              <w:rPr>
                <w:sz w:val="18"/>
                <w:szCs w:val="18"/>
                <w:lang w:val="nl-NL"/>
              </w:rPr>
              <w:t>auteurs van</w:t>
            </w:r>
            <w:r w:rsidRPr="0064448C">
              <w:rPr>
                <w:sz w:val="18"/>
                <w:szCs w:val="18"/>
                <w:lang w:val="nl-NL"/>
              </w:rPr>
              <w:t xml:space="preserve"> de TAL-boeken voor de bovenbouw van de</w:t>
            </w:r>
            <w:r w:rsidR="0064448C">
              <w:rPr>
                <w:sz w:val="18"/>
                <w:szCs w:val="18"/>
                <w:lang w:val="nl-NL"/>
              </w:rPr>
              <w:t xml:space="preserve"> </w:t>
            </w:r>
            <w:r w:rsidRPr="0064448C">
              <w:rPr>
                <w:sz w:val="18"/>
                <w:szCs w:val="18"/>
                <w:lang w:val="nl-NL"/>
              </w:rPr>
              <w:t xml:space="preserve">basisschool. Hij heeft vele publicaties op zijn naam staan over het opleidingsonderwijs rekenen-wiskunde. Ronald Keijzer is projectleider van de Grote </w:t>
            </w:r>
            <w:proofErr w:type="spellStart"/>
            <w:r w:rsidRPr="0064448C">
              <w:rPr>
                <w:sz w:val="18"/>
                <w:szCs w:val="18"/>
                <w:lang w:val="nl-NL"/>
              </w:rPr>
              <w:t>Rekendag</w:t>
            </w:r>
            <w:proofErr w:type="spellEnd"/>
            <w:r w:rsidRPr="0064448C">
              <w:rPr>
                <w:sz w:val="18"/>
                <w:szCs w:val="18"/>
                <w:lang w:val="nl-NL"/>
              </w:rPr>
              <w:t xml:space="preserve">, voorzitter van de </w:t>
            </w:r>
            <w:proofErr w:type="spellStart"/>
            <w:r w:rsidRPr="0064448C">
              <w:rPr>
                <w:sz w:val="18"/>
                <w:szCs w:val="18"/>
                <w:lang w:val="nl-NL"/>
              </w:rPr>
              <w:t>ELWIeR</w:t>
            </w:r>
            <w:proofErr w:type="spellEnd"/>
            <w:r w:rsidRPr="0064448C">
              <w:rPr>
                <w:sz w:val="18"/>
                <w:szCs w:val="18"/>
                <w:lang w:val="nl-NL"/>
              </w:rPr>
              <w:t xml:space="preserve"> onderzoeksgroep en hoofdredacteur van Volgens Bartjens - Ontwikkeling en Onderzoek. Hij heeft meegewerkt aan de kennisbasis rekenen-wiskunde voor de </w:t>
            </w:r>
            <w:proofErr w:type="spellStart"/>
            <w:r w:rsidRPr="0064448C">
              <w:rPr>
                <w:sz w:val="18"/>
                <w:szCs w:val="18"/>
                <w:lang w:val="nl-NL"/>
              </w:rPr>
              <w:t>pabo’s</w:t>
            </w:r>
            <w:proofErr w:type="spellEnd"/>
            <w:r w:rsidRPr="0064448C">
              <w:rPr>
                <w:sz w:val="18"/>
                <w:szCs w:val="18"/>
                <w:lang w:val="nl-NL"/>
              </w:rPr>
              <w:t xml:space="preserve">, die in 2009 is opgesteld in opdracht van de HBO-raad en is op dit moment een van de redacteuren van de landelijke kennisbasistoets rekenen-wiskunde. In het studiejaar 2014-2015 was hij projectleider van het </w:t>
            </w:r>
            <w:proofErr w:type="spellStart"/>
            <w:r w:rsidRPr="0064448C">
              <w:rPr>
                <w:sz w:val="18"/>
                <w:szCs w:val="18"/>
                <w:lang w:val="nl-NL"/>
              </w:rPr>
              <w:t>TRaP</w:t>
            </w:r>
            <w:proofErr w:type="spellEnd"/>
            <w:r w:rsidRPr="0064448C">
              <w:rPr>
                <w:sz w:val="18"/>
                <w:szCs w:val="18"/>
                <w:lang w:val="nl-NL"/>
              </w:rPr>
              <w:t xml:space="preserve">-project, waarin Hogeschool </w:t>
            </w:r>
            <w:proofErr w:type="spellStart"/>
            <w:r w:rsidRPr="0064448C">
              <w:rPr>
                <w:sz w:val="18"/>
                <w:szCs w:val="18"/>
                <w:lang w:val="nl-NL"/>
              </w:rPr>
              <w:t>iPabo</w:t>
            </w:r>
            <w:proofErr w:type="spellEnd"/>
            <w:r w:rsidRPr="0064448C">
              <w:rPr>
                <w:sz w:val="18"/>
                <w:szCs w:val="18"/>
                <w:lang w:val="nl-NL"/>
              </w:rPr>
              <w:t xml:space="preserve"> (Fokke Munk, Ronald Keijzer) samenwerkte met Hogeschool Saxion (</w:t>
            </w:r>
            <w:proofErr w:type="spellStart"/>
            <w:r w:rsidRPr="0064448C">
              <w:rPr>
                <w:sz w:val="18"/>
                <w:szCs w:val="18"/>
                <w:lang w:val="nl-NL"/>
              </w:rPr>
              <w:t>Jantien</w:t>
            </w:r>
            <w:proofErr w:type="spellEnd"/>
            <w:r w:rsidRPr="0064448C">
              <w:rPr>
                <w:sz w:val="18"/>
                <w:szCs w:val="18"/>
                <w:lang w:val="nl-NL"/>
              </w:rPr>
              <w:t xml:space="preserve"> Smit) en de Universiteit Utrecht (Arthur Bakker) een door NRO gesubsidieerd onderzoek uit waar deze nascholing een vervolg op is.</w:t>
            </w:r>
          </w:p>
          <w:p w14:paraId="1702F3EC" w14:textId="77777777" w:rsidR="00C5469F" w:rsidRPr="0064448C" w:rsidRDefault="00C5469F" w:rsidP="00C5469F">
            <w:pPr>
              <w:rPr>
                <w:sz w:val="18"/>
                <w:szCs w:val="18"/>
                <w:lang w:val="nl-NL"/>
              </w:rPr>
            </w:pPr>
          </w:p>
          <w:p w14:paraId="6533396D" w14:textId="5B71B227" w:rsidR="00C5469F" w:rsidRPr="0064448C" w:rsidRDefault="00E85F55" w:rsidP="00C5469F">
            <w:pPr>
              <w:rPr>
                <w:sz w:val="18"/>
                <w:szCs w:val="18"/>
              </w:rPr>
            </w:pPr>
            <w:hyperlink r:id="rId31" w:history="1">
              <w:r w:rsidR="0020081E" w:rsidRPr="00EB5437">
                <w:rPr>
                  <w:rStyle w:val="Hyperlink"/>
                  <w:sz w:val="18"/>
                  <w:szCs w:val="18"/>
                </w:rPr>
                <w:t>R.Keijzer@ipabo.nl</w:t>
              </w:r>
            </w:hyperlink>
            <w:r w:rsidR="0020081E">
              <w:rPr>
                <w:sz w:val="18"/>
                <w:szCs w:val="18"/>
                <w:lang w:val="nl-NL"/>
              </w:rPr>
              <w:t xml:space="preserve"> </w:t>
            </w:r>
          </w:p>
        </w:tc>
      </w:tr>
      <w:tr w:rsidR="009065B3" w14:paraId="4D963034" w14:textId="77777777" w:rsidTr="00513B7F">
        <w:tc>
          <w:tcPr>
            <w:tcW w:w="2547" w:type="dxa"/>
            <w:tcBorders>
              <w:top w:val="single" w:sz="4" w:space="0" w:color="auto"/>
              <w:left w:val="single" w:sz="4" w:space="0" w:color="auto"/>
              <w:bottom w:val="single" w:sz="4" w:space="0" w:color="auto"/>
              <w:right w:val="single" w:sz="4" w:space="0" w:color="auto"/>
            </w:tcBorders>
            <w:hideMark/>
          </w:tcPr>
          <w:p w14:paraId="18AD9AF7" w14:textId="1708441C" w:rsidR="00037B91" w:rsidRDefault="009065B3">
            <w:r>
              <w:rPr>
                <w:noProof/>
                <w:lang w:eastAsia="nl-NL"/>
              </w:rPr>
              <w:drawing>
                <wp:anchor distT="0" distB="0" distL="114300" distR="114300" simplePos="0" relativeHeight="251659264" behindDoc="0" locked="0" layoutInCell="1" allowOverlap="1" wp14:anchorId="33299108" wp14:editId="1381EB6D">
                  <wp:simplePos x="0" y="0"/>
                  <wp:positionH relativeFrom="column">
                    <wp:posOffset>-65405</wp:posOffset>
                  </wp:positionH>
                  <wp:positionV relativeFrom="paragraph">
                    <wp:posOffset>67945</wp:posOffset>
                  </wp:positionV>
                  <wp:extent cx="1520190" cy="1714500"/>
                  <wp:effectExtent l="0" t="0" r="3810" b="0"/>
                  <wp:wrapTopAndBottom/>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sfoto.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520190" cy="1714500"/>
                          </a:xfrm>
                          <a:prstGeom prst="rect">
                            <a:avLst/>
                          </a:prstGeom>
                        </pic:spPr>
                      </pic:pic>
                    </a:graphicData>
                  </a:graphic>
                  <wp14:sizeRelH relativeFrom="margin">
                    <wp14:pctWidth>0</wp14:pctWidth>
                  </wp14:sizeRelH>
                  <wp14:sizeRelV relativeFrom="margin">
                    <wp14:pctHeight>0</wp14:pctHeight>
                  </wp14:sizeRelV>
                </wp:anchor>
              </w:drawing>
            </w:r>
          </w:p>
        </w:tc>
        <w:tc>
          <w:tcPr>
            <w:tcW w:w="6515" w:type="dxa"/>
            <w:tcBorders>
              <w:top w:val="single" w:sz="4" w:space="0" w:color="auto"/>
              <w:left w:val="single" w:sz="4" w:space="0" w:color="auto"/>
              <w:bottom w:val="single" w:sz="4" w:space="0" w:color="auto"/>
              <w:right w:val="single" w:sz="4" w:space="0" w:color="auto"/>
            </w:tcBorders>
            <w:hideMark/>
          </w:tcPr>
          <w:p w14:paraId="571EA469" w14:textId="386F0D11" w:rsidR="00037B91" w:rsidRPr="00BC3E0E" w:rsidRDefault="009065B3" w:rsidP="0020081E">
            <w:pPr>
              <w:rPr>
                <w:rFonts w:cstheme="minorHAnsi"/>
                <w:sz w:val="18"/>
                <w:szCs w:val="18"/>
                <w:lang w:val="nl-NL"/>
              </w:rPr>
            </w:pPr>
            <w:r w:rsidRPr="009065B3">
              <w:rPr>
                <w:rFonts w:cstheme="minorHAnsi"/>
                <w:sz w:val="18"/>
                <w:szCs w:val="18"/>
                <w:lang w:val="nl-NL"/>
              </w:rPr>
              <w:t xml:space="preserve">Fokke Munk studeerde toegepaste wiskunde aan de TU Delft. </w:t>
            </w:r>
            <w:r>
              <w:rPr>
                <w:rFonts w:cstheme="minorHAnsi"/>
                <w:sz w:val="18"/>
                <w:szCs w:val="18"/>
                <w:lang w:val="nl-NL"/>
              </w:rPr>
              <w:t xml:space="preserve">Hij werkt sinds 1990 op de hogeschool </w:t>
            </w:r>
            <w:proofErr w:type="spellStart"/>
            <w:r>
              <w:rPr>
                <w:rFonts w:cstheme="minorHAnsi"/>
                <w:sz w:val="18"/>
                <w:szCs w:val="18"/>
                <w:lang w:val="nl-NL"/>
              </w:rPr>
              <w:t>iPabo</w:t>
            </w:r>
            <w:proofErr w:type="spellEnd"/>
            <w:r>
              <w:rPr>
                <w:rFonts w:cstheme="minorHAnsi"/>
                <w:sz w:val="18"/>
                <w:szCs w:val="18"/>
                <w:lang w:val="nl-NL"/>
              </w:rPr>
              <w:t xml:space="preserve">. </w:t>
            </w:r>
            <w:r w:rsidRPr="00BC3E0E">
              <w:rPr>
                <w:rFonts w:cstheme="minorHAnsi"/>
                <w:sz w:val="18"/>
                <w:szCs w:val="18"/>
                <w:lang w:val="nl-NL"/>
              </w:rPr>
              <w:t>Fokke is bij veel ontwikkelprojecten vanuit de Universiteit Utrecht</w:t>
            </w:r>
            <w:r w:rsidR="00620A29" w:rsidRPr="00BC3E0E">
              <w:rPr>
                <w:rFonts w:cstheme="minorHAnsi"/>
                <w:sz w:val="18"/>
                <w:szCs w:val="18"/>
                <w:lang w:val="nl-NL"/>
              </w:rPr>
              <w:t xml:space="preserve"> (</w:t>
            </w:r>
            <w:proofErr w:type="spellStart"/>
            <w:r w:rsidR="00620A29" w:rsidRPr="00BC3E0E">
              <w:rPr>
                <w:rFonts w:cstheme="minorHAnsi"/>
                <w:sz w:val="18"/>
                <w:szCs w:val="18"/>
                <w:lang w:val="nl-NL"/>
              </w:rPr>
              <w:t>Freundenthal</w:t>
            </w:r>
            <w:proofErr w:type="spellEnd"/>
            <w:r w:rsidR="00620A29" w:rsidRPr="00BC3E0E">
              <w:rPr>
                <w:rFonts w:cstheme="minorHAnsi"/>
                <w:sz w:val="18"/>
                <w:szCs w:val="18"/>
                <w:lang w:val="nl-NL"/>
              </w:rPr>
              <w:t xml:space="preserve"> Instituut)</w:t>
            </w:r>
            <w:r w:rsidRPr="00BC3E0E">
              <w:rPr>
                <w:rFonts w:cstheme="minorHAnsi"/>
                <w:sz w:val="18"/>
                <w:szCs w:val="18"/>
                <w:lang w:val="nl-NL"/>
              </w:rPr>
              <w:t xml:space="preserve"> betrokken, zoals </w:t>
            </w:r>
            <w:proofErr w:type="spellStart"/>
            <w:r w:rsidRPr="00BC3E0E">
              <w:rPr>
                <w:rFonts w:cstheme="minorHAnsi"/>
                <w:sz w:val="18"/>
                <w:szCs w:val="18"/>
                <w:lang w:val="nl-NL"/>
              </w:rPr>
              <w:t>Mile</w:t>
            </w:r>
            <w:proofErr w:type="spellEnd"/>
            <w:r w:rsidR="0020081E">
              <w:rPr>
                <w:rFonts w:cstheme="minorHAnsi"/>
                <w:sz w:val="18"/>
                <w:szCs w:val="18"/>
                <w:lang w:val="nl-NL"/>
              </w:rPr>
              <w:t>-</w:t>
            </w:r>
            <w:r w:rsidRPr="00BC3E0E">
              <w:rPr>
                <w:rFonts w:cstheme="minorHAnsi"/>
                <w:sz w:val="18"/>
                <w:szCs w:val="18"/>
                <w:lang w:val="nl-NL"/>
              </w:rPr>
              <w:t>rekenen</w:t>
            </w:r>
            <w:r w:rsidR="00620A29" w:rsidRPr="00BC3E0E">
              <w:rPr>
                <w:rFonts w:cstheme="minorHAnsi"/>
                <w:sz w:val="18"/>
                <w:szCs w:val="18"/>
                <w:lang w:val="nl-NL"/>
              </w:rPr>
              <w:t xml:space="preserve"> voor de pabo</w:t>
            </w:r>
            <w:r w:rsidRPr="00BC3E0E">
              <w:rPr>
                <w:rFonts w:cstheme="minorHAnsi"/>
                <w:sz w:val="18"/>
                <w:szCs w:val="18"/>
                <w:lang w:val="nl-NL"/>
              </w:rPr>
              <w:t xml:space="preserve">, Tal, </w:t>
            </w:r>
            <w:proofErr w:type="spellStart"/>
            <w:r w:rsidRPr="00BC3E0E">
              <w:rPr>
                <w:rFonts w:cstheme="minorHAnsi"/>
                <w:sz w:val="18"/>
                <w:szCs w:val="18"/>
                <w:lang w:val="nl-NL"/>
              </w:rPr>
              <w:t>TalentenKracht</w:t>
            </w:r>
            <w:proofErr w:type="spellEnd"/>
            <w:r w:rsidR="00DC0AAA" w:rsidRPr="00BC3E0E">
              <w:rPr>
                <w:rFonts w:cstheme="minorHAnsi"/>
                <w:sz w:val="18"/>
                <w:szCs w:val="18"/>
                <w:lang w:val="nl-NL"/>
              </w:rPr>
              <w:t xml:space="preserve"> en de Grote Rekendag</w:t>
            </w:r>
            <w:r w:rsidRPr="00BC3E0E">
              <w:rPr>
                <w:rFonts w:cstheme="minorHAnsi"/>
                <w:sz w:val="18"/>
                <w:szCs w:val="18"/>
                <w:lang w:val="nl-NL"/>
              </w:rPr>
              <w:t>.</w:t>
            </w:r>
            <w:r w:rsidR="00620A29" w:rsidRPr="00BC3E0E">
              <w:rPr>
                <w:rFonts w:cstheme="minorHAnsi"/>
                <w:sz w:val="18"/>
                <w:szCs w:val="18"/>
                <w:lang w:val="nl-NL"/>
              </w:rPr>
              <w:t xml:space="preserve"> Hij</w:t>
            </w:r>
            <w:r w:rsidR="00620A29">
              <w:rPr>
                <w:rFonts w:cstheme="minorHAnsi"/>
                <w:sz w:val="18"/>
                <w:szCs w:val="18"/>
                <w:lang w:val="nl-NL"/>
              </w:rPr>
              <w:t xml:space="preserve"> is m</w:t>
            </w:r>
            <w:r w:rsidR="00620A29" w:rsidRPr="00BC3E0E">
              <w:rPr>
                <w:rFonts w:cstheme="minorHAnsi"/>
                <w:sz w:val="18"/>
                <w:szCs w:val="18"/>
                <w:lang w:val="nl-NL"/>
              </w:rPr>
              <w:t xml:space="preserve">edeontwikkelaar van de cursusmaterialen voor de opleiding coördinator rekenen van het LPNPO (landelijk platform nascholing van hogescholen). Hij leidt al </w:t>
            </w:r>
            <w:r w:rsidR="0020081E">
              <w:rPr>
                <w:rFonts w:cstheme="minorHAnsi"/>
                <w:sz w:val="18"/>
                <w:szCs w:val="18"/>
                <w:lang w:val="nl-NL"/>
              </w:rPr>
              <w:t xml:space="preserve">sinds 2005 </w:t>
            </w:r>
            <w:r w:rsidR="00620A29" w:rsidRPr="00BC3E0E">
              <w:rPr>
                <w:rFonts w:cstheme="minorHAnsi"/>
                <w:sz w:val="18"/>
                <w:szCs w:val="18"/>
                <w:lang w:val="nl-NL"/>
              </w:rPr>
              <w:t xml:space="preserve">coördinatoren rekenen </w:t>
            </w:r>
            <w:proofErr w:type="gramStart"/>
            <w:r w:rsidR="00620A29" w:rsidRPr="00BC3E0E">
              <w:rPr>
                <w:rFonts w:cstheme="minorHAnsi"/>
                <w:sz w:val="18"/>
                <w:szCs w:val="18"/>
                <w:lang w:val="nl-NL"/>
              </w:rPr>
              <w:t xml:space="preserve">op. </w:t>
            </w:r>
            <w:r w:rsidRPr="00BC3E0E">
              <w:rPr>
                <w:rFonts w:cstheme="minorHAnsi"/>
                <w:sz w:val="18"/>
                <w:szCs w:val="18"/>
                <w:lang w:val="nl-NL"/>
              </w:rPr>
              <w:t xml:space="preserve"> </w:t>
            </w:r>
            <w:proofErr w:type="gramEnd"/>
            <w:r w:rsidRPr="00BC3E0E">
              <w:rPr>
                <w:rFonts w:cstheme="minorHAnsi"/>
                <w:sz w:val="18"/>
                <w:szCs w:val="18"/>
                <w:lang w:val="nl-NL"/>
              </w:rPr>
              <w:t xml:space="preserve">Hij heeft professionele leergemeenschappen van coördinatoren rekenen bij de besturen Amstelland, Agora en </w:t>
            </w:r>
            <w:proofErr w:type="spellStart"/>
            <w:r w:rsidRPr="00BC3E0E">
              <w:rPr>
                <w:rFonts w:cstheme="minorHAnsi"/>
                <w:sz w:val="18"/>
                <w:szCs w:val="18"/>
                <w:lang w:val="nl-NL"/>
              </w:rPr>
              <w:t>Sarkon</w:t>
            </w:r>
            <w:proofErr w:type="spellEnd"/>
            <w:r w:rsidRPr="00BC3E0E">
              <w:rPr>
                <w:rFonts w:cstheme="minorHAnsi"/>
                <w:sz w:val="18"/>
                <w:szCs w:val="18"/>
                <w:lang w:val="nl-NL"/>
              </w:rPr>
              <w:t xml:space="preserve"> begeleid. </w:t>
            </w:r>
            <w:r w:rsidR="00620A29" w:rsidRPr="00BC3E0E">
              <w:rPr>
                <w:rFonts w:cstheme="minorHAnsi"/>
                <w:sz w:val="18"/>
                <w:szCs w:val="18"/>
                <w:lang w:val="nl-NL"/>
              </w:rPr>
              <w:t>Fokke</w:t>
            </w:r>
            <w:r w:rsidRPr="00BC3E0E">
              <w:rPr>
                <w:rFonts w:cstheme="minorHAnsi"/>
                <w:sz w:val="18"/>
                <w:szCs w:val="18"/>
                <w:lang w:val="nl-NL"/>
              </w:rPr>
              <w:t xml:space="preserve"> functioneerde als onderzoeker in de kenniskring van </w:t>
            </w:r>
            <w:r w:rsidR="0020081E">
              <w:rPr>
                <w:rFonts w:cstheme="minorHAnsi"/>
                <w:sz w:val="18"/>
                <w:szCs w:val="18"/>
                <w:lang w:val="nl-NL"/>
              </w:rPr>
              <w:t>dr. R. Keijzer, lector rekenen-</w:t>
            </w:r>
            <w:r w:rsidRPr="00BC3E0E">
              <w:rPr>
                <w:rFonts w:cstheme="minorHAnsi"/>
                <w:sz w:val="18"/>
                <w:szCs w:val="18"/>
                <w:lang w:val="nl-NL"/>
              </w:rPr>
              <w:t xml:space="preserve">wiskunde van de hogeschool </w:t>
            </w:r>
            <w:proofErr w:type="spellStart"/>
            <w:r w:rsidRPr="00BC3E0E">
              <w:rPr>
                <w:rFonts w:cstheme="minorHAnsi"/>
                <w:sz w:val="18"/>
                <w:szCs w:val="18"/>
                <w:lang w:val="nl-NL"/>
              </w:rPr>
              <w:t>iPabo</w:t>
            </w:r>
            <w:proofErr w:type="spellEnd"/>
            <w:r w:rsidRPr="00BC3E0E">
              <w:rPr>
                <w:rFonts w:cstheme="minorHAnsi"/>
                <w:sz w:val="18"/>
                <w:szCs w:val="18"/>
                <w:lang w:val="nl-NL"/>
              </w:rPr>
              <w:t>, met als focus onderzoek naar ondersteuningsbehoeften van de coördinator rekenen in de school</w:t>
            </w:r>
            <w:r w:rsidR="00620A29" w:rsidRPr="00BC3E0E">
              <w:rPr>
                <w:rFonts w:cstheme="minorHAnsi"/>
                <w:sz w:val="18"/>
                <w:szCs w:val="18"/>
                <w:lang w:val="nl-NL"/>
              </w:rPr>
              <w:t>. Een van de projecten die hieruit zijn ontstaan is</w:t>
            </w:r>
            <w:r w:rsidR="00DC0AAA" w:rsidRPr="00BC3E0E">
              <w:rPr>
                <w:rFonts w:cstheme="minorHAnsi"/>
                <w:sz w:val="18"/>
                <w:szCs w:val="18"/>
                <w:lang w:val="nl-NL"/>
              </w:rPr>
              <w:t xml:space="preserve"> </w:t>
            </w:r>
            <w:r w:rsidR="0020081E">
              <w:rPr>
                <w:rFonts w:cstheme="minorHAnsi"/>
                <w:sz w:val="18"/>
                <w:szCs w:val="18"/>
                <w:lang w:val="nl-NL"/>
              </w:rPr>
              <w:t>het NRO-</w:t>
            </w:r>
            <w:r w:rsidR="00DC0AAA" w:rsidRPr="00BC3E0E">
              <w:rPr>
                <w:rFonts w:cstheme="minorHAnsi"/>
                <w:sz w:val="18"/>
                <w:szCs w:val="18"/>
                <w:lang w:val="nl-NL"/>
              </w:rPr>
              <w:t xml:space="preserve">onderzoek </w:t>
            </w:r>
            <w:r w:rsidR="0020081E">
              <w:rPr>
                <w:rFonts w:cstheme="minorHAnsi"/>
                <w:sz w:val="18"/>
                <w:szCs w:val="18"/>
                <w:lang w:val="nl-NL"/>
              </w:rPr>
              <w:t>(</w:t>
            </w:r>
            <w:proofErr w:type="spellStart"/>
            <w:r w:rsidR="00DC0AAA" w:rsidRPr="00BC3E0E">
              <w:rPr>
                <w:rFonts w:cstheme="minorHAnsi"/>
                <w:sz w:val="18"/>
                <w:szCs w:val="18"/>
                <w:lang w:val="nl-NL"/>
              </w:rPr>
              <w:t>TRaP</w:t>
            </w:r>
            <w:proofErr w:type="spellEnd"/>
            <w:r w:rsidR="0020081E">
              <w:rPr>
                <w:rFonts w:cstheme="minorHAnsi"/>
                <w:sz w:val="18"/>
                <w:szCs w:val="18"/>
                <w:lang w:val="nl-NL"/>
              </w:rPr>
              <w:t>-project)</w:t>
            </w:r>
            <w:r w:rsidR="00DC0AAA" w:rsidRPr="00BC3E0E">
              <w:rPr>
                <w:rFonts w:cstheme="minorHAnsi"/>
                <w:sz w:val="18"/>
                <w:szCs w:val="18"/>
                <w:lang w:val="nl-NL"/>
              </w:rPr>
              <w:t xml:space="preserve"> waaruit deze scholing is </w:t>
            </w:r>
            <w:r w:rsidR="00620A29" w:rsidRPr="00BC3E0E">
              <w:rPr>
                <w:rFonts w:cstheme="minorHAnsi"/>
                <w:sz w:val="18"/>
                <w:szCs w:val="18"/>
                <w:lang w:val="nl-NL"/>
              </w:rPr>
              <w:t>voortgekomen.</w:t>
            </w:r>
            <w:r w:rsidR="00DC0AAA" w:rsidRPr="00BC3E0E">
              <w:rPr>
                <w:rFonts w:cstheme="minorHAnsi"/>
                <w:sz w:val="18"/>
                <w:szCs w:val="18"/>
                <w:lang w:val="nl-NL"/>
              </w:rPr>
              <w:t xml:space="preserve"> </w:t>
            </w:r>
          </w:p>
        </w:tc>
      </w:tr>
    </w:tbl>
    <w:p w14:paraId="15C40F7D" w14:textId="77777777" w:rsidR="00037B91" w:rsidRPr="004B20CB" w:rsidRDefault="00037B91">
      <w:pPr>
        <w:rPr>
          <w:b/>
        </w:rPr>
      </w:pPr>
    </w:p>
    <w:sectPr w:rsidR="00037B91" w:rsidRPr="004B20CB">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8FBC2" w14:textId="77777777" w:rsidR="00E85F55" w:rsidRDefault="00E85F55" w:rsidP="00D13415">
      <w:pPr>
        <w:spacing w:after="0" w:line="240" w:lineRule="auto"/>
      </w:pPr>
      <w:r>
        <w:separator/>
      </w:r>
    </w:p>
  </w:endnote>
  <w:endnote w:type="continuationSeparator" w:id="0">
    <w:p w14:paraId="1F37A2FE" w14:textId="77777777" w:rsidR="00E85F55" w:rsidRDefault="00E85F55" w:rsidP="00D13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2729900"/>
      <w:docPartObj>
        <w:docPartGallery w:val="Page Numbers (Bottom of Page)"/>
        <w:docPartUnique/>
      </w:docPartObj>
    </w:sdtPr>
    <w:sdtEndPr>
      <w:rPr>
        <w:noProof/>
      </w:rPr>
    </w:sdtEndPr>
    <w:sdtContent>
      <w:p w14:paraId="3D627F08" w14:textId="77777777" w:rsidR="00D6168C" w:rsidRDefault="00D6168C">
        <w:pPr>
          <w:pStyle w:val="Voettekst"/>
          <w:jc w:val="center"/>
        </w:pPr>
        <w:r>
          <w:fldChar w:fldCharType="begin"/>
        </w:r>
        <w:r>
          <w:instrText xml:space="preserve"> PAGE   \* MERGEFORMAT </w:instrText>
        </w:r>
        <w:r>
          <w:fldChar w:fldCharType="separate"/>
        </w:r>
        <w:r w:rsidR="00916A88">
          <w:rPr>
            <w:noProof/>
          </w:rPr>
          <w:t>22</w:t>
        </w:r>
        <w:r>
          <w:rPr>
            <w:noProof/>
          </w:rPr>
          <w:fldChar w:fldCharType="end"/>
        </w:r>
      </w:p>
    </w:sdtContent>
  </w:sdt>
  <w:p w14:paraId="06B0185F" w14:textId="77777777" w:rsidR="00D6168C" w:rsidRDefault="00D6168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236FD" w14:textId="77777777" w:rsidR="00E85F55" w:rsidRDefault="00E85F55" w:rsidP="00D13415">
      <w:pPr>
        <w:spacing w:after="0" w:line="240" w:lineRule="auto"/>
      </w:pPr>
      <w:r>
        <w:separator/>
      </w:r>
    </w:p>
  </w:footnote>
  <w:footnote w:type="continuationSeparator" w:id="0">
    <w:p w14:paraId="2BA1C2B9" w14:textId="77777777" w:rsidR="00E85F55" w:rsidRDefault="00E85F55" w:rsidP="00D134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0D76"/>
    <w:multiLevelType w:val="hybridMultilevel"/>
    <w:tmpl w:val="D73C9B26"/>
    <w:lvl w:ilvl="0" w:tplc="E5161180">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C2707"/>
    <w:multiLevelType w:val="hybridMultilevel"/>
    <w:tmpl w:val="D92041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AC720ED"/>
    <w:multiLevelType w:val="hybridMultilevel"/>
    <w:tmpl w:val="94203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E260C4F"/>
    <w:multiLevelType w:val="hybridMultilevel"/>
    <w:tmpl w:val="E02EE8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70C4A1E"/>
    <w:multiLevelType w:val="hybridMultilevel"/>
    <w:tmpl w:val="2538519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9370180"/>
    <w:multiLevelType w:val="hybridMultilevel"/>
    <w:tmpl w:val="5AA02AF2"/>
    <w:lvl w:ilvl="0" w:tplc="01600BB2">
      <w:start w:val="1"/>
      <w:numFmt w:val="bullet"/>
      <w:lvlText w:val="•"/>
      <w:lvlJc w:val="left"/>
      <w:pPr>
        <w:tabs>
          <w:tab w:val="num" w:pos="720"/>
        </w:tabs>
        <w:ind w:left="720" w:hanging="360"/>
      </w:pPr>
      <w:rPr>
        <w:rFonts w:ascii="Arial" w:hAnsi="Arial" w:hint="default"/>
      </w:rPr>
    </w:lvl>
    <w:lvl w:ilvl="1" w:tplc="02664686" w:tentative="1">
      <w:start w:val="1"/>
      <w:numFmt w:val="bullet"/>
      <w:lvlText w:val="•"/>
      <w:lvlJc w:val="left"/>
      <w:pPr>
        <w:tabs>
          <w:tab w:val="num" w:pos="1440"/>
        </w:tabs>
        <w:ind w:left="1440" w:hanging="360"/>
      </w:pPr>
      <w:rPr>
        <w:rFonts w:ascii="Arial" w:hAnsi="Arial" w:hint="default"/>
      </w:rPr>
    </w:lvl>
    <w:lvl w:ilvl="2" w:tplc="F714493C" w:tentative="1">
      <w:start w:val="1"/>
      <w:numFmt w:val="bullet"/>
      <w:lvlText w:val="•"/>
      <w:lvlJc w:val="left"/>
      <w:pPr>
        <w:tabs>
          <w:tab w:val="num" w:pos="2160"/>
        </w:tabs>
        <w:ind w:left="2160" w:hanging="360"/>
      </w:pPr>
      <w:rPr>
        <w:rFonts w:ascii="Arial" w:hAnsi="Arial" w:hint="default"/>
      </w:rPr>
    </w:lvl>
    <w:lvl w:ilvl="3" w:tplc="F7F4DCAA" w:tentative="1">
      <w:start w:val="1"/>
      <w:numFmt w:val="bullet"/>
      <w:lvlText w:val="•"/>
      <w:lvlJc w:val="left"/>
      <w:pPr>
        <w:tabs>
          <w:tab w:val="num" w:pos="2880"/>
        </w:tabs>
        <w:ind w:left="2880" w:hanging="360"/>
      </w:pPr>
      <w:rPr>
        <w:rFonts w:ascii="Arial" w:hAnsi="Arial" w:hint="default"/>
      </w:rPr>
    </w:lvl>
    <w:lvl w:ilvl="4" w:tplc="137AAB7E" w:tentative="1">
      <w:start w:val="1"/>
      <w:numFmt w:val="bullet"/>
      <w:lvlText w:val="•"/>
      <w:lvlJc w:val="left"/>
      <w:pPr>
        <w:tabs>
          <w:tab w:val="num" w:pos="3600"/>
        </w:tabs>
        <w:ind w:left="3600" w:hanging="360"/>
      </w:pPr>
      <w:rPr>
        <w:rFonts w:ascii="Arial" w:hAnsi="Arial" w:hint="default"/>
      </w:rPr>
    </w:lvl>
    <w:lvl w:ilvl="5" w:tplc="AF82A02A" w:tentative="1">
      <w:start w:val="1"/>
      <w:numFmt w:val="bullet"/>
      <w:lvlText w:val="•"/>
      <w:lvlJc w:val="left"/>
      <w:pPr>
        <w:tabs>
          <w:tab w:val="num" w:pos="4320"/>
        </w:tabs>
        <w:ind w:left="4320" w:hanging="360"/>
      </w:pPr>
      <w:rPr>
        <w:rFonts w:ascii="Arial" w:hAnsi="Arial" w:hint="default"/>
      </w:rPr>
    </w:lvl>
    <w:lvl w:ilvl="6" w:tplc="E0E43C56" w:tentative="1">
      <w:start w:val="1"/>
      <w:numFmt w:val="bullet"/>
      <w:lvlText w:val="•"/>
      <w:lvlJc w:val="left"/>
      <w:pPr>
        <w:tabs>
          <w:tab w:val="num" w:pos="5040"/>
        </w:tabs>
        <w:ind w:left="5040" w:hanging="360"/>
      </w:pPr>
      <w:rPr>
        <w:rFonts w:ascii="Arial" w:hAnsi="Arial" w:hint="default"/>
      </w:rPr>
    </w:lvl>
    <w:lvl w:ilvl="7" w:tplc="3EEEB540" w:tentative="1">
      <w:start w:val="1"/>
      <w:numFmt w:val="bullet"/>
      <w:lvlText w:val="•"/>
      <w:lvlJc w:val="left"/>
      <w:pPr>
        <w:tabs>
          <w:tab w:val="num" w:pos="5760"/>
        </w:tabs>
        <w:ind w:left="5760" w:hanging="360"/>
      </w:pPr>
      <w:rPr>
        <w:rFonts w:ascii="Arial" w:hAnsi="Arial" w:hint="default"/>
      </w:rPr>
    </w:lvl>
    <w:lvl w:ilvl="8" w:tplc="096E4356" w:tentative="1">
      <w:start w:val="1"/>
      <w:numFmt w:val="bullet"/>
      <w:lvlText w:val="•"/>
      <w:lvlJc w:val="left"/>
      <w:pPr>
        <w:tabs>
          <w:tab w:val="num" w:pos="6480"/>
        </w:tabs>
        <w:ind w:left="6480" w:hanging="360"/>
      </w:pPr>
      <w:rPr>
        <w:rFonts w:ascii="Arial" w:hAnsi="Arial" w:hint="default"/>
      </w:rPr>
    </w:lvl>
  </w:abstractNum>
  <w:abstractNum w:abstractNumId="6">
    <w:nsid w:val="1D0F6F12"/>
    <w:multiLevelType w:val="hybridMultilevel"/>
    <w:tmpl w:val="991AF2A8"/>
    <w:lvl w:ilvl="0" w:tplc="C2188ABE">
      <w:start w:val="1"/>
      <w:numFmt w:val="bullet"/>
      <w:lvlText w:val="•"/>
      <w:lvlJc w:val="left"/>
      <w:pPr>
        <w:tabs>
          <w:tab w:val="num" w:pos="720"/>
        </w:tabs>
        <w:ind w:left="720" w:hanging="360"/>
      </w:pPr>
      <w:rPr>
        <w:rFonts w:ascii="Arial" w:hAnsi="Arial" w:hint="default"/>
      </w:rPr>
    </w:lvl>
    <w:lvl w:ilvl="1" w:tplc="27BCC452" w:tentative="1">
      <w:start w:val="1"/>
      <w:numFmt w:val="bullet"/>
      <w:lvlText w:val="•"/>
      <w:lvlJc w:val="left"/>
      <w:pPr>
        <w:tabs>
          <w:tab w:val="num" w:pos="1440"/>
        </w:tabs>
        <w:ind w:left="1440" w:hanging="360"/>
      </w:pPr>
      <w:rPr>
        <w:rFonts w:ascii="Arial" w:hAnsi="Arial" w:hint="default"/>
      </w:rPr>
    </w:lvl>
    <w:lvl w:ilvl="2" w:tplc="30081828" w:tentative="1">
      <w:start w:val="1"/>
      <w:numFmt w:val="bullet"/>
      <w:lvlText w:val="•"/>
      <w:lvlJc w:val="left"/>
      <w:pPr>
        <w:tabs>
          <w:tab w:val="num" w:pos="2160"/>
        </w:tabs>
        <w:ind w:left="2160" w:hanging="360"/>
      </w:pPr>
      <w:rPr>
        <w:rFonts w:ascii="Arial" w:hAnsi="Arial" w:hint="default"/>
      </w:rPr>
    </w:lvl>
    <w:lvl w:ilvl="3" w:tplc="131EEAC6" w:tentative="1">
      <w:start w:val="1"/>
      <w:numFmt w:val="bullet"/>
      <w:lvlText w:val="•"/>
      <w:lvlJc w:val="left"/>
      <w:pPr>
        <w:tabs>
          <w:tab w:val="num" w:pos="2880"/>
        </w:tabs>
        <w:ind w:left="2880" w:hanging="360"/>
      </w:pPr>
      <w:rPr>
        <w:rFonts w:ascii="Arial" w:hAnsi="Arial" w:hint="default"/>
      </w:rPr>
    </w:lvl>
    <w:lvl w:ilvl="4" w:tplc="676E5278" w:tentative="1">
      <w:start w:val="1"/>
      <w:numFmt w:val="bullet"/>
      <w:lvlText w:val="•"/>
      <w:lvlJc w:val="left"/>
      <w:pPr>
        <w:tabs>
          <w:tab w:val="num" w:pos="3600"/>
        </w:tabs>
        <w:ind w:left="3600" w:hanging="360"/>
      </w:pPr>
      <w:rPr>
        <w:rFonts w:ascii="Arial" w:hAnsi="Arial" w:hint="default"/>
      </w:rPr>
    </w:lvl>
    <w:lvl w:ilvl="5" w:tplc="36DCE902" w:tentative="1">
      <w:start w:val="1"/>
      <w:numFmt w:val="bullet"/>
      <w:lvlText w:val="•"/>
      <w:lvlJc w:val="left"/>
      <w:pPr>
        <w:tabs>
          <w:tab w:val="num" w:pos="4320"/>
        </w:tabs>
        <w:ind w:left="4320" w:hanging="360"/>
      </w:pPr>
      <w:rPr>
        <w:rFonts w:ascii="Arial" w:hAnsi="Arial" w:hint="default"/>
      </w:rPr>
    </w:lvl>
    <w:lvl w:ilvl="6" w:tplc="A45A9CA2" w:tentative="1">
      <w:start w:val="1"/>
      <w:numFmt w:val="bullet"/>
      <w:lvlText w:val="•"/>
      <w:lvlJc w:val="left"/>
      <w:pPr>
        <w:tabs>
          <w:tab w:val="num" w:pos="5040"/>
        </w:tabs>
        <w:ind w:left="5040" w:hanging="360"/>
      </w:pPr>
      <w:rPr>
        <w:rFonts w:ascii="Arial" w:hAnsi="Arial" w:hint="default"/>
      </w:rPr>
    </w:lvl>
    <w:lvl w:ilvl="7" w:tplc="95B25C74" w:tentative="1">
      <w:start w:val="1"/>
      <w:numFmt w:val="bullet"/>
      <w:lvlText w:val="•"/>
      <w:lvlJc w:val="left"/>
      <w:pPr>
        <w:tabs>
          <w:tab w:val="num" w:pos="5760"/>
        </w:tabs>
        <w:ind w:left="5760" w:hanging="360"/>
      </w:pPr>
      <w:rPr>
        <w:rFonts w:ascii="Arial" w:hAnsi="Arial" w:hint="default"/>
      </w:rPr>
    </w:lvl>
    <w:lvl w:ilvl="8" w:tplc="3358046C" w:tentative="1">
      <w:start w:val="1"/>
      <w:numFmt w:val="bullet"/>
      <w:lvlText w:val="•"/>
      <w:lvlJc w:val="left"/>
      <w:pPr>
        <w:tabs>
          <w:tab w:val="num" w:pos="6480"/>
        </w:tabs>
        <w:ind w:left="6480" w:hanging="360"/>
      </w:pPr>
      <w:rPr>
        <w:rFonts w:ascii="Arial" w:hAnsi="Arial" w:hint="default"/>
      </w:rPr>
    </w:lvl>
  </w:abstractNum>
  <w:abstractNum w:abstractNumId="7">
    <w:nsid w:val="1DDD6BA5"/>
    <w:multiLevelType w:val="hybridMultilevel"/>
    <w:tmpl w:val="C3540F98"/>
    <w:lvl w:ilvl="0" w:tplc="A7AC11F2">
      <w:start w:val="1"/>
      <w:numFmt w:val="bullet"/>
      <w:lvlText w:val="-"/>
      <w:lvlJc w:val="left"/>
      <w:pPr>
        <w:tabs>
          <w:tab w:val="num" w:pos="720"/>
        </w:tabs>
        <w:ind w:left="720" w:hanging="360"/>
      </w:pPr>
      <w:rPr>
        <w:rFonts w:ascii="Times New Roman" w:hAnsi="Times New Roman" w:cs="Times New Roman" w:hint="default"/>
      </w:rPr>
    </w:lvl>
    <w:lvl w:ilvl="1" w:tplc="B3EE50D2">
      <w:start w:val="1"/>
      <w:numFmt w:val="bullet"/>
      <w:lvlText w:val="-"/>
      <w:lvlJc w:val="left"/>
      <w:pPr>
        <w:tabs>
          <w:tab w:val="num" w:pos="1440"/>
        </w:tabs>
        <w:ind w:left="1440" w:hanging="360"/>
      </w:pPr>
      <w:rPr>
        <w:rFonts w:ascii="Times New Roman" w:hAnsi="Times New Roman" w:cs="Times New Roman" w:hint="default"/>
      </w:rPr>
    </w:lvl>
    <w:lvl w:ilvl="2" w:tplc="E88E5208">
      <w:start w:val="1"/>
      <w:numFmt w:val="bullet"/>
      <w:lvlText w:val="-"/>
      <w:lvlJc w:val="left"/>
      <w:pPr>
        <w:tabs>
          <w:tab w:val="num" w:pos="2160"/>
        </w:tabs>
        <w:ind w:left="2160" w:hanging="360"/>
      </w:pPr>
      <w:rPr>
        <w:rFonts w:ascii="Times New Roman" w:hAnsi="Times New Roman" w:cs="Times New Roman" w:hint="default"/>
      </w:rPr>
    </w:lvl>
    <w:lvl w:ilvl="3" w:tplc="507861F4">
      <w:start w:val="1"/>
      <w:numFmt w:val="bullet"/>
      <w:lvlText w:val="-"/>
      <w:lvlJc w:val="left"/>
      <w:pPr>
        <w:tabs>
          <w:tab w:val="num" w:pos="2880"/>
        </w:tabs>
        <w:ind w:left="2880" w:hanging="360"/>
      </w:pPr>
      <w:rPr>
        <w:rFonts w:ascii="Times New Roman" w:hAnsi="Times New Roman" w:cs="Times New Roman" w:hint="default"/>
      </w:rPr>
    </w:lvl>
    <w:lvl w:ilvl="4" w:tplc="4976A62C">
      <w:start w:val="1"/>
      <w:numFmt w:val="bullet"/>
      <w:lvlText w:val="-"/>
      <w:lvlJc w:val="left"/>
      <w:pPr>
        <w:tabs>
          <w:tab w:val="num" w:pos="3600"/>
        </w:tabs>
        <w:ind w:left="3600" w:hanging="360"/>
      </w:pPr>
      <w:rPr>
        <w:rFonts w:ascii="Times New Roman" w:hAnsi="Times New Roman" w:cs="Times New Roman" w:hint="default"/>
      </w:rPr>
    </w:lvl>
    <w:lvl w:ilvl="5" w:tplc="66FC308A">
      <w:start w:val="1"/>
      <w:numFmt w:val="bullet"/>
      <w:lvlText w:val="-"/>
      <w:lvlJc w:val="left"/>
      <w:pPr>
        <w:tabs>
          <w:tab w:val="num" w:pos="4320"/>
        </w:tabs>
        <w:ind w:left="4320" w:hanging="360"/>
      </w:pPr>
      <w:rPr>
        <w:rFonts w:ascii="Times New Roman" w:hAnsi="Times New Roman" w:cs="Times New Roman" w:hint="default"/>
      </w:rPr>
    </w:lvl>
    <w:lvl w:ilvl="6" w:tplc="939673E4">
      <w:start w:val="1"/>
      <w:numFmt w:val="bullet"/>
      <w:lvlText w:val="-"/>
      <w:lvlJc w:val="left"/>
      <w:pPr>
        <w:tabs>
          <w:tab w:val="num" w:pos="5040"/>
        </w:tabs>
        <w:ind w:left="5040" w:hanging="360"/>
      </w:pPr>
      <w:rPr>
        <w:rFonts w:ascii="Times New Roman" w:hAnsi="Times New Roman" w:cs="Times New Roman" w:hint="default"/>
      </w:rPr>
    </w:lvl>
    <w:lvl w:ilvl="7" w:tplc="9670BD78">
      <w:start w:val="1"/>
      <w:numFmt w:val="bullet"/>
      <w:lvlText w:val="-"/>
      <w:lvlJc w:val="left"/>
      <w:pPr>
        <w:tabs>
          <w:tab w:val="num" w:pos="5760"/>
        </w:tabs>
        <w:ind w:left="5760" w:hanging="360"/>
      </w:pPr>
      <w:rPr>
        <w:rFonts w:ascii="Times New Roman" w:hAnsi="Times New Roman" w:cs="Times New Roman" w:hint="default"/>
      </w:rPr>
    </w:lvl>
    <w:lvl w:ilvl="8" w:tplc="5D6C5722">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207C6177"/>
    <w:multiLevelType w:val="hybridMultilevel"/>
    <w:tmpl w:val="BA86373A"/>
    <w:lvl w:ilvl="0" w:tplc="F96419F2">
      <w:start w:val="1"/>
      <w:numFmt w:val="bullet"/>
      <w:lvlText w:val="•"/>
      <w:lvlJc w:val="left"/>
      <w:pPr>
        <w:tabs>
          <w:tab w:val="num" w:pos="720"/>
        </w:tabs>
        <w:ind w:left="720" w:hanging="360"/>
      </w:pPr>
      <w:rPr>
        <w:rFonts w:ascii="Arial" w:hAnsi="Arial" w:hint="default"/>
      </w:rPr>
    </w:lvl>
    <w:lvl w:ilvl="1" w:tplc="A278818A" w:tentative="1">
      <w:start w:val="1"/>
      <w:numFmt w:val="bullet"/>
      <w:lvlText w:val="•"/>
      <w:lvlJc w:val="left"/>
      <w:pPr>
        <w:tabs>
          <w:tab w:val="num" w:pos="1440"/>
        </w:tabs>
        <w:ind w:left="1440" w:hanging="360"/>
      </w:pPr>
      <w:rPr>
        <w:rFonts w:ascii="Arial" w:hAnsi="Arial" w:hint="default"/>
      </w:rPr>
    </w:lvl>
    <w:lvl w:ilvl="2" w:tplc="F980512E" w:tentative="1">
      <w:start w:val="1"/>
      <w:numFmt w:val="bullet"/>
      <w:lvlText w:val="•"/>
      <w:lvlJc w:val="left"/>
      <w:pPr>
        <w:tabs>
          <w:tab w:val="num" w:pos="2160"/>
        </w:tabs>
        <w:ind w:left="2160" w:hanging="360"/>
      </w:pPr>
      <w:rPr>
        <w:rFonts w:ascii="Arial" w:hAnsi="Arial" w:hint="default"/>
      </w:rPr>
    </w:lvl>
    <w:lvl w:ilvl="3" w:tplc="B25ACBC4" w:tentative="1">
      <w:start w:val="1"/>
      <w:numFmt w:val="bullet"/>
      <w:lvlText w:val="•"/>
      <w:lvlJc w:val="left"/>
      <w:pPr>
        <w:tabs>
          <w:tab w:val="num" w:pos="2880"/>
        </w:tabs>
        <w:ind w:left="2880" w:hanging="360"/>
      </w:pPr>
      <w:rPr>
        <w:rFonts w:ascii="Arial" w:hAnsi="Arial" w:hint="default"/>
      </w:rPr>
    </w:lvl>
    <w:lvl w:ilvl="4" w:tplc="A68A99D4" w:tentative="1">
      <w:start w:val="1"/>
      <w:numFmt w:val="bullet"/>
      <w:lvlText w:val="•"/>
      <w:lvlJc w:val="left"/>
      <w:pPr>
        <w:tabs>
          <w:tab w:val="num" w:pos="3600"/>
        </w:tabs>
        <w:ind w:left="3600" w:hanging="360"/>
      </w:pPr>
      <w:rPr>
        <w:rFonts w:ascii="Arial" w:hAnsi="Arial" w:hint="default"/>
      </w:rPr>
    </w:lvl>
    <w:lvl w:ilvl="5" w:tplc="EC9CAF8A" w:tentative="1">
      <w:start w:val="1"/>
      <w:numFmt w:val="bullet"/>
      <w:lvlText w:val="•"/>
      <w:lvlJc w:val="left"/>
      <w:pPr>
        <w:tabs>
          <w:tab w:val="num" w:pos="4320"/>
        </w:tabs>
        <w:ind w:left="4320" w:hanging="360"/>
      </w:pPr>
      <w:rPr>
        <w:rFonts w:ascii="Arial" w:hAnsi="Arial" w:hint="default"/>
      </w:rPr>
    </w:lvl>
    <w:lvl w:ilvl="6" w:tplc="C172E340" w:tentative="1">
      <w:start w:val="1"/>
      <w:numFmt w:val="bullet"/>
      <w:lvlText w:val="•"/>
      <w:lvlJc w:val="left"/>
      <w:pPr>
        <w:tabs>
          <w:tab w:val="num" w:pos="5040"/>
        </w:tabs>
        <w:ind w:left="5040" w:hanging="360"/>
      </w:pPr>
      <w:rPr>
        <w:rFonts w:ascii="Arial" w:hAnsi="Arial" w:hint="default"/>
      </w:rPr>
    </w:lvl>
    <w:lvl w:ilvl="7" w:tplc="D3FCE368" w:tentative="1">
      <w:start w:val="1"/>
      <w:numFmt w:val="bullet"/>
      <w:lvlText w:val="•"/>
      <w:lvlJc w:val="left"/>
      <w:pPr>
        <w:tabs>
          <w:tab w:val="num" w:pos="5760"/>
        </w:tabs>
        <w:ind w:left="5760" w:hanging="360"/>
      </w:pPr>
      <w:rPr>
        <w:rFonts w:ascii="Arial" w:hAnsi="Arial" w:hint="default"/>
      </w:rPr>
    </w:lvl>
    <w:lvl w:ilvl="8" w:tplc="C4547920" w:tentative="1">
      <w:start w:val="1"/>
      <w:numFmt w:val="bullet"/>
      <w:lvlText w:val="•"/>
      <w:lvlJc w:val="left"/>
      <w:pPr>
        <w:tabs>
          <w:tab w:val="num" w:pos="6480"/>
        </w:tabs>
        <w:ind w:left="6480" w:hanging="360"/>
      </w:pPr>
      <w:rPr>
        <w:rFonts w:ascii="Arial" w:hAnsi="Arial" w:hint="default"/>
      </w:rPr>
    </w:lvl>
  </w:abstractNum>
  <w:abstractNum w:abstractNumId="9">
    <w:nsid w:val="23047C84"/>
    <w:multiLevelType w:val="hybridMultilevel"/>
    <w:tmpl w:val="38F6B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A43C00"/>
    <w:multiLevelType w:val="hybridMultilevel"/>
    <w:tmpl w:val="00645818"/>
    <w:lvl w:ilvl="0" w:tplc="1578EEB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nsid w:val="277037F0"/>
    <w:multiLevelType w:val="hybridMultilevel"/>
    <w:tmpl w:val="D396B6D2"/>
    <w:lvl w:ilvl="0" w:tplc="0409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7923FC9"/>
    <w:multiLevelType w:val="hybridMultilevel"/>
    <w:tmpl w:val="96769FDA"/>
    <w:lvl w:ilvl="0" w:tplc="E0409394">
      <w:start w:val="1"/>
      <w:numFmt w:val="bullet"/>
      <w:lvlText w:val="•"/>
      <w:lvlJc w:val="left"/>
      <w:pPr>
        <w:tabs>
          <w:tab w:val="num" w:pos="720"/>
        </w:tabs>
        <w:ind w:left="720" w:hanging="360"/>
      </w:pPr>
      <w:rPr>
        <w:rFonts w:ascii="Arial" w:hAnsi="Arial" w:hint="default"/>
      </w:rPr>
    </w:lvl>
    <w:lvl w:ilvl="1" w:tplc="3646A1F2" w:tentative="1">
      <w:start w:val="1"/>
      <w:numFmt w:val="bullet"/>
      <w:lvlText w:val="•"/>
      <w:lvlJc w:val="left"/>
      <w:pPr>
        <w:tabs>
          <w:tab w:val="num" w:pos="1440"/>
        </w:tabs>
        <w:ind w:left="1440" w:hanging="360"/>
      </w:pPr>
      <w:rPr>
        <w:rFonts w:ascii="Arial" w:hAnsi="Arial" w:hint="default"/>
      </w:rPr>
    </w:lvl>
    <w:lvl w:ilvl="2" w:tplc="35F0C6B4" w:tentative="1">
      <w:start w:val="1"/>
      <w:numFmt w:val="bullet"/>
      <w:lvlText w:val="•"/>
      <w:lvlJc w:val="left"/>
      <w:pPr>
        <w:tabs>
          <w:tab w:val="num" w:pos="2160"/>
        </w:tabs>
        <w:ind w:left="2160" w:hanging="360"/>
      </w:pPr>
      <w:rPr>
        <w:rFonts w:ascii="Arial" w:hAnsi="Arial" w:hint="default"/>
      </w:rPr>
    </w:lvl>
    <w:lvl w:ilvl="3" w:tplc="7A22DEF4" w:tentative="1">
      <w:start w:val="1"/>
      <w:numFmt w:val="bullet"/>
      <w:lvlText w:val="•"/>
      <w:lvlJc w:val="left"/>
      <w:pPr>
        <w:tabs>
          <w:tab w:val="num" w:pos="2880"/>
        </w:tabs>
        <w:ind w:left="2880" w:hanging="360"/>
      </w:pPr>
      <w:rPr>
        <w:rFonts w:ascii="Arial" w:hAnsi="Arial" w:hint="default"/>
      </w:rPr>
    </w:lvl>
    <w:lvl w:ilvl="4" w:tplc="FAFE9138" w:tentative="1">
      <w:start w:val="1"/>
      <w:numFmt w:val="bullet"/>
      <w:lvlText w:val="•"/>
      <w:lvlJc w:val="left"/>
      <w:pPr>
        <w:tabs>
          <w:tab w:val="num" w:pos="3600"/>
        </w:tabs>
        <w:ind w:left="3600" w:hanging="360"/>
      </w:pPr>
      <w:rPr>
        <w:rFonts w:ascii="Arial" w:hAnsi="Arial" w:hint="default"/>
      </w:rPr>
    </w:lvl>
    <w:lvl w:ilvl="5" w:tplc="A52E8368" w:tentative="1">
      <w:start w:val="1"/>
      <w:numFmt w:val="bullet"/>
      <w:lvlText w:val="•"/>
      <w:lvlJc w:val="left"/>
      <w:pPr>
        <w:tabs>
          <w:tab w:val="num" w:pos="4320"/>
        </w:tabs>
        <w:ind w:left="4320" w:hanging="360"/>
      </w:pPr>
      <w:rPr>
        <w:rFonts w:ascii="Arial" w:hAnsi="Arial" w:hint="default"/>
      </w:rPr>
    </w:lvl>
    <w:lvl w:ilvl="6" w:tplc="971A3224" w:tentative="1">
      <w:start w:val="1"/>
      <w:numFmt w:val="bullet"/>
      <w:lvlText w:val="•"/>
      <w:lvlJc w:val="left"/>
      <w:pPr>
        <w:tabs>
          <w:tab w:val="num" w:pos="5040"/>
        </w:tabs>
        <w:ind w:left="5040" w:hanging="360"/>
      </w:pPr>
      <w:rPr>
        <w:rFonts w:ascii="Arial" w:hAnsi="Arial" w:hint="default"/>
      </w:rPr>
    </w:lvl>
    <w:lvl w:ilvl="7" w:tplc="FC6079A8" w:tentative="1">
      <w:start w:val="1"/>
      <w:numFmt w:val="bullet"/>
      <w:lvlText w:val="•"/>
      <w:lvlJc w:val="left"/>
      <w:pPr>
        <w:tabs>
          <w:tab w:val="num" w:pos="5760"/>
        </w:tabs>
        <w:ind w:left="5760" w:hanging="360"/>
      </w:pPr>
      <w:rPr>
        <w:rFonts w:ascii="Arial" w:hAnsi="Arial" w:hint="default"/>
      </w:rPr>
    </w:lvl>
    <w:lvl w:ilvl="8" w:tplc="BBEE506A" w:tentative="1">
      <w:start w:val="1"/>
      <w:numFmt w:val="bullet"/>
      <w:lvlText w:val="•"/>
      <w:lvlJc w:val="left"/>
      <w:pPr>
        <w:tabs>
          <w:tab w:val="num" w:pos="6480"/>
        </w:tabs>
        <w:ind w:left="6480" w:hanging="360"/>
      </w:pPr>
      <w:rPr>
        <w:rFonts w:ascii="Arial" w:hAnsi="Arial" w:hint="default"/>
      </w:rPr>
    </w:lvl>
  </w:abstractNum>
  <w:abstractNum w:abstractNumId="13">
    <w:nsid w:val="2DFF4D0E"/>
    <w:multiLevelType w:val="hybridMultilevel"/>
    <w:tmpl w:val="CAD60B92"/>
    <w:lvl w:ilvl="0" w:tplc="34BEC8BE">
      <w:start w:val="1"/>
      <w:numFmt w:val="bullet"/>
      <w:lvlText w:val="•"/>
      <w:lvlJc w:val="left"/>
      <w:pPr>
        <w:tabs>
          <w:tab w:val="num" w:pos="720"/>
        </w:tabs>
        <w:ind w:left="720" w:hanging="360"/>
      </w:pPr>
      <w:rPr>
        <w:rFonts w:ascii="Arial" w:hAnsi="Arial" w:hint="default"/>
      </w:rPr>
    </w:lvl>
    <w:lvl w:ilvl="1" w:tplc="CEA40C7E" w:tentative="1">
      <w:start w:val="1"/>
      <w:numFmt w:val="bullet"/>
      <w:lvlText w:val="•"/>
      <w:lvlJc w:val="left"/>
      <w:pPr>
        <w:tabs>
          <w:tab w:val="num" w:pos="1440"/>
        </w:tabs>
        <w:ind w:left="1440" w:hanging="360"/>
      </w:pPr>
      <w:rPr>
        <w:rFonts w:ascii="Arial" w:hAnsi="Arial" w:hint="default"/>
      </w:rPr>
    </w:lvl>
    <w:lvl w:ilvl="2" w:tplc="9B488DAC" w:tentative="1">
      <w:start w:val="1"/>
      <w:numFmt w:val="bullet"/>
      <w:lvlText w:val="•"/>
      <w:lvlJc w:val="left"/>
      <w:pPr>
        <w:tabs>
          <w:tab w:val="num" w:pos="2160"/>
        </w:tabs>
        <w:ind w:left="2160" w:hanging="360"/>
      </w:pPr>
      <w:rPr>
        <w:rFonts w:ascii="Arial" w:hAnsi="Arial" w:hint="default"/>
      </w:rPr>
    </w:lvl>
    <w:lvl w:ilvl="3" w:tplc="687A927A" w:tentative="1">
      <w:start w:val="1"/>
      <w:numFmt w:val="bullet"/>
      <w:lvlText w:val="•"/>
      <w:lvlJc w:val="left"/>
      <w:pPr>
        <w:tabs>
          <w:tab w:val="num" w:pos="2880"/>
        </w:tabs>
        <w:ind w:left="2880" w:hanging="360"/>
      </w:pPr>
      <w:rPr>
        <w:rFonts w:ascii="Arial" w:hAnsi="Arial" w:hint="default"/>
      </w:rPr>
    </w:lvl>
    <w:lvl w:ilvl="4" w:tplc="CCF46982" w:tentative="1">
      <w:start w:val="1"/>
      <w:numFmt w:val="bullet"/>
      <w:lvlText w:val="•"/>
      <w:lvlJc w:val="left"/>
      <w:pPr>
        <w:tabs>
          <w:tab w:val="num" w:pos="3600"/>
        </w:tabs>
        <w:ind w:left="3600" w:hanging="360"/>
      </w:pPr>
      <w:rPr>
        <w:rFonts w:ascii="Arial" w:hAnsi="Arial" w:hint="default"/>
      </w:rPr>
    </w:lvl>
    <w:lvl w:ilvl="5" w:tplc="24FC2E32" w:tentative="1">
      <w:start w:val="1"/>
      <w:numFmt w:val="bullet"/>
      <w:lvlText w:val="•"/>
      <w:lvlJc w:val="left"/>
      <w:pPr>
        <w:tabs>
          <w:tab w:val="num" w:pos="4320"/>
        </w:tabs>
        <w:ind w:left="4320" w:hanging="360"/>
      </w:pPr>
      <w:rPr>
        <w:rFonts w:ascii="Arial" w:hAnsi="Arial" w:hint="default"/>
      </w:rPr>
    </w:lvl>
    <w:lvl w:ilvl="6" w:tplc="78720D82" w:tentative="1">
      <w:start w:val="1"/>
      <w:numFmt w:val="bullet"/>
      <w:lvlText w:val="•"/>
      <w:lvlJc w:val="left"/>
      <w:pPr>
        <w:tabs>
          <w:tab w:val="num" w:pos="5040"/>
        </w:tabs>
        <w:ind w:left="5040" w:hanging="360"/>
      </w:pPr>
      <w:rPr>
        <w:rFonts w:ascii="Arial" w:hAnsi="Arial" w:hint="default"/>
      </w:rPr>
    </w:lvl>
    <w:lvl w:ilvl="7" w:tplc="8612F798" w:tentative="1">
      <w:start w:val="1"/>
      <w:numFmt w:val="bullet"/>
      <w:lvlText w:val="•"/>
      <w:lvlJc w:val="left"/>
      <w:pPr>
        <w:tabs>
          <w:tab w:val="num" w:pos="5760"/>
        </w:tabs>
        <w:ind w:left="5760" w:hanging="360"/>
      </w:pPr>
      <w:rPr>
        <w:rFonts w:ascii="Arial" w:hAnsi="Arial" w:hint="default"/>
      </w:rPr>
    </w:lvl>
    <w:lvl w:ilvl="8" w:tplc="2F08A94E" w:tentative="1">
      <w:start w:val="1"/>
      <w:numFmt w:val="bullet"/>
      <w:lvlText w:val="•"/>
      <w:lvlJc w:val="left"/>
      <w:pPr>
        <w:tabs>
          <w:tab w:val="num" w:pos="6480"/>
        </w:tabs>
        <w:ind w:left="6480" w:hanging="360"/>
      </w:pPr>
      <w:rPr>
        <w:rFonts w:ascii="Arial" w:hAnsi="Arial" w:hint="default"/>
      </w:rPr>
    </w:lvl>
  </w:abstractNum>
  <w:abstractNum w:abstractNumId="14">
    <w:nsid w:val="2E871D13"/>
    <w:multiLevelType w:val="hybridMultilevel"/>
    <w:tmpl w:val="77766E24"/>
    <w:lvl w:ilvl="0" w:tplc="731EBEE2">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CC78BE"/>
    <w:multiLevelType w:val="hybridMultilevel"/>
    <w:tmpl w:val="34CCC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239729B"/>
    <w:multiLevelType w:val="hybridMultilevel"/>
    <w:tmpl w:val="1354E746"/>
    <w:lvl w:ilvl="0" w:tplc="47EED5E0">
      <w:start w:val="1"/>
      <w:numFmt w:val="bullet"/>
      <w:lvlText w:val="•"/>
      <w:lvlJc w:val="left"/>
      <w:pPr>
        <w:tabs>
          <w:tab w:val="num" w:pos="720"/>
        </w:tabs>
        <w:ind w:left="720" w:hanging="360"/>
      </w:pPr>
      <w:rPr>
        <w:rFonts w:ascii="Arial" w:hAnsi="Arial" w:hint="default"/>
      </w:rPr>
    </w:lvl>
    <w:lvl w:ilvl="1" w:tplc="68F29BEA" w:tentative="1">
      <w:start w:val="1"/>
      <w:numFmt w:val="bullet"/>
      <w:lvlText w:val="•"/>
      <w:lvlJc w:val="left"/>
      <w:pPr>
        <w:tabs>
          <w:tab w:val="num" w:pos="1440"/>
        </w:tabs>
        <w:ind w:left="1440" w:hanging="360"/>
      </w:pPr>
      <w:rPr>
        <w:rFonts w:ascii="Arial" w:hAnsi="Arial" w:hint="default"/>
      </w:rPr>
    </w:lvl>
    <w:lvl w:ilvl="2" w:tplc="FA005B8A" w:tentative="1">
      <w:start w:val="1"/>
      <w:numFmt w:val="bullet"/>
      <w:lvlText w:val="•"/>
      <w:lvlJc w:val="left"/>
      <w:pPr>
        <w:tabs>
          <w:tab w:val="num" w:pos="2160"/>
        </w:tabs>
        <w:ind w:left="2160" w:hanging="360"/>
      </w:pPr>
      <w:rPr>
        <w:rFonts w:ascii="Arial" w:hAnsi="Arial" w:hint="default"/>
      </w:rPr>
    </w:lvl>
    <w:lvl w:ilvl="3" w:tplc="1C427110" w:tentative="1">
      <w:start w:val="1"/>
      <w:numFmt w:val="bullet"/>
      <w:lvlText w:val="•"/>
      <w:lvlJc w:val="left"/>
      <w:pPr>
        <w:tabs>
          <w:tab w:val="num" w:pos="2880"/>
        </w:tabs>
        <w:ind w:left="2880" w:hanging="360"/>
      </w:pPr>
      <w:rPr>
        <w:rFonts w:ascii="Arial" w:hAnsi="Arial" w:hint="default"/>
      </w:rPr>
    </w:lvl>
    <w:lvl w:ilvl="4" w:tplc="CB0291F6" w:tentative="1">
      <w:start w:val="1"/>
      <w:numFmt w:val="bullet"/>
      <w:lvlText w:val="•"/>
      <w:lvlJc w:val="left"/>
      <w:pPr>
        <w:tabs>
          <w:tab w:val="num" w:pos="3600"/>
        </w:tabs>
        <w:ind w:left="3600" w:hanging="360"/>
      </w:pPr>
      <w:rPr>
        <w:rFonts w:ascii="Arial" w:hAnsi="Arial" w:hint="default"/>
      </w:rPr>
    </w:lvl>
    <w:lvl w:ilvl="5" w:tplc="257AFD5A" w:tentative="1">
      <w:start w:val="1"/>
      <w:numFmt w:val="bullet"/>
      <w:lvlText w:val="•"/>
      <w:lvlJc w:val="left"/>
      <w:pPr>
        <w:tabs>
          <w:tab w:val="num" w:pos="4320"/>
        </w:tabs>
        <w:ind w:left="4320" w:hanging="360"/>
      </w:pPr>
      <w:rPr>
        <w:rFonts w:ascii="Arial" w:hAnsi="Arial" w:hint="default"/>
      </w:rPr>
    </w:lvl>
    <w:lvl w:ilvl="6" w:tplc="07A83040" w:tentative="1">
      <w:start w:val="1"/>
      <w:numFmt w:val="bullet"/>
      <w:lvlText w:val="•"/>
      <w:lvlJc w:val="left"/>
      <w:pPr>
        <w:tabs>
          <w:tab w:val="num" w:pos="5040"/>
        </w:tabs>
        <w:ind w:left="5040" w:hanging="360"/>
      </w:pPr>
      <w:rPr>
        <w:rFonts w:ascii="Arial" w:hAnsi="Arial" w:hint="default"/>
      </w:rPr>
    </w:lvl>
    <w:lvl w:ilvl="7" w:tplc="532C306E" w:tentative="1">
      <w:start w:val="1"/>
      <w:numFmt w:val="bullet"/>
      <w:lvlText w:val="•"/>
      <w:lvlJc w:val="left"/>
      <w:pPr>
        <w:tabs>
          <w:tab w:val="num" w:pos="5760"/>
        </w:tabs>
        <w:ind w:left="5760" w:hanging="360"/>
      </w:pPr>
      <w:rPr>
        <w:rFonts w:ascii="Arial" w:hAnsi="Arial" w:hint="default"/>
      </w:rPr>
    </w:lvl>
    <w:lvl w:ilvl="8" w:tplc="6AC8EF64" w:tentative="1">
      <w:start w:val="1"/>
      <w:numFmt w:val="bullet"/>
      <w:lvlText w:val="•"/>
      <w:lvlJc w:val="left"/>
      <w:pPr>
        <w:tabs>
          <w:tab w:val="num" w:pos="6480"/>
        </w:tabs>
        <w:ind w:left="6480" w:hanging="360"/>
      </w:pPr>
      <w:rPr>
        <w:rFonts w:ascii="Arial" w:hAnsi="Arial" w:hint="default"/>
      </w:rPr>
    </w:lvl>
  </w:abstractNum>
  <w:abstractNum w:abstractNumId="17">
    <w:nsid w:val="33661C59"/>
    <w:multiLevelType w:val="hybridMultilevel"/>
    <w:tmpl w:val="CF4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B4F01"/>
    <w:multiLevelType w:val="hybridMultilevel"/>
    <w:tmpl w:val="13FC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734ED0"/>
    <w:multiLevelType w:val="hybridMultilevel"/>
    <w:tmpl w:val="8C3C72BA"/>
    <w:lvl w:ilvl="0" w:tplc="47EED5E0">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CAA047B"/>
    <w:multiLevelType w:val="hybridMultilevel"/>
    <w:tmpl w:val="42F8B76A"/>
    <w:lvl w:ilvl="0" w:tplc="47EED5E0">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DD558C2"/>
    <w:multiLevelType w:val="hybridMultilevel"/>
    <w:tmpl w:val="BBD8FA18"/>
    <w:lvl w:ilvl="0" w:tplc="30D4952E">
      <w:start w:val="1"/>
      <w:numFmt w:val="lowerLetter"/>
      <w:lvlText w:val="%1)"/>
      <w:lvlJc w:val="left"/>
      <w:pPr>
        <w:tabs>
          <w:tab w:val="num" w:pos="720"/>
        </w:tabs>
        <w:ind w:left="720" w:hanging="360"/>
      </w:pPr>
    </w:lvl>
    <w:lvl w:ilvl="1" w:tplc="9D3C6FB8" w:tentative="1">
      <w:start w:val="1"/>
      <w:numFmt w:val="lowerLetter"/>
      <w:lvlText w:val="%2)"/>
      <w:lvlJc w:val="left"/>
      <w:pPr>
        <w:tabs>
          <w:tab w:val="num" w:pos="1440"/>
        </w:tabs>
        <w:ind w:left="1440" w:hanging="360"/>
      </w:pPr>
    </w:lvl>
    <w:lvl w:ilvl="2" w:tplc="63844D86" w:tentative="1">
      <w:start w:val="1"/>
      <w:numFmt w:val="lowerLetter"/>
      <w:lvlText w:val="%3)"/>
      <w:lvlJc w:val="left"/>
      <w:pPr>
        <w:tabs>
          <w:tab w:val="num" w:pos="2160"/>
        </w:tabs>
        <w:ind w:left="2160" w:hanging="360"/>
      </w:pPr>
    </w:lvl>
    <w:lvl w:ilvl="3" w:tplc="9C5AA7A0" w:tentative="1">
      <w:start w:val="1"/>
      <w:numFmt w:val="lowerLetter"/>
      <w:lvlText w:val="%4)"/>
      <w:lvlJc w:val="left"/>
      <w:pPr>
        <w:tabs>
          <w:tab w:val="num" w:pos="2880"/>
        </w:tabs>
        <w:ind w:left="2880" w:hanging="360"/>
      </w:pPr>
    </w:lvl>
    <w:lvl w:ilvl="4" w:tplc="4D9487FC" w:tentative="1">
      <w:start w:val="1"/>
      <w:numFmt w:val="lowerLetter"/>
      <w:lvlText w:val="%5)"/>
      <w:lvlJc w:val="left"/>
      <w:pPr>
        <w:tabs>
          <w:tab w:val="num" w:pos="3600"/>
        </w:tabs>
        <w:ind w:left="3600" w:hanging="360"/>
      </w:pPr>
    </w:lvl>
    <w:lvl w:ilvl="5" w:tplc="5AE8F1C0" w:tentative="1">
      <w:start w:val="1"/>
      <w:numFmt w:val="lowerLetter"/>
      <w:lvlText w:val="%6)"/>
      <w:lvlJc w:val="left"/>
      <w:pPr>
        <w:tabs>
          <w:tab w:val="num" w:pos="4320"/>
        </w:tabs>
        <w:ind w:left="4320" w:hanging="360"/>
      </w:pPr>
    </w:lvl>
    <w:lvl w:ilvl="6" w:tplc="D2BAD988" w:tentative="1">
      <w:start w:val="1"/>
      <w:numFmt w:val="lowerLetter"/>
      <w:lvlText w:val="%7)"/>
      <w:lvlJc w:val="left"/>
      <w:pPr>
        <w:tabs>
          <w:tab w:val="num" w:pos="5040"/>
        </w:tabs>
        <w:ind w:left="5040" w:hanging="360"/>
      </w:pPr>
    </w:lvl>
    <w:lvl w:ilvl="7" w:tplc="CB3C387A" w:tentative="1">
      <w:start w:val="1"/>
      <w:numFmt w:val="lowerLetter"/>
      <w:lvlText w:val="%8)"/>
      <w:lvlJc w:val="left"/>
      <w:pPr>
        <w:tabs>
          <w:tab w:val="num" w:pos="5760"/>
        </w:tabs>
        <w:ind w:left="5760" w:hanging="360"/>
      </w:pPr>
    </w:lvl>
    <w:lvl w:ilvl="8" w:tplc="FB3248A0" w:tentative="1">
      <w:start w:val="1"/>
      <w:numFmt w:val="lowerLetter"/>
      <w:lvlText w:val="%9)"/>
      <w:lvlJc w:val="left"/>
      <w:pPr>
        <w:tabs>
          <w:tab w:val="num" w:pos="6480"/>
        </w:tabs>
        <w:ind w:left="6480" w:hanging="360"/>
      </w:pPr>
    </w:lvl>
  </w:abstractNum>
  <w:abstractNum w:abstractNumId="22">
    <w:nsid w:val="3E004747"/>
    <w:multiLevelType w:val="hybridMultilevel"/>
    <w:tmpl w:val="8206B948"/>
    <w:lvl w:ilvl="0" w:tplc="AA8A25BA">
      <w:start w:val="1"/>
      <w:numFmt w:val="bullet"/>
      <w:lvlText w:val="•"/>
      <w:lvlJc w:val="left"/>
      <w:pPr>
        <w:tabs>
          <w:tab w:val="num" w:pos="720"/>
        </w:tabs>
        <w:ind w:left="720" w:hanging="360"/>
      </w:pPr>
      <w:rPr>
        <w:rFonts w:ascii="Arial" w:hAnsi="Arial" w:hint="default"/>
      </w:rPr>
    </w:lvl>
    <w:lvl w:ilvl="1" w:tplc="982C4F16" w:tentative="1">
      <w:start w:val="1"/>
      <w:numFmt w:val="bullet"/>
      <w:lvlText w:val="•"/>
      <w:lvlJc w:val="left"/>
      <w:pPr>
        <w:tabs>
          <w:tab w:val="num" w:pos="1440"/>
        </w:tabs>
        <w:ind w:left="1440" w:hanging="360"/>
      </w:pPr>
      <w:rPr>
        <w:rFonts w:ascii="Arial" w:hAnsi="Arial" w:hint="default"/>
      </w:rPr>
    </w:lvl>
    <w:lvl w:ilvl="2" w:tplc="645C94AC" w:tentative="1">
      <w:start w:val="1"/>
      <w:numFmt w:val="bullet"/>
      <w:lvlText w:val="•"/>
      <w:lvlJc w:val="left"/>
      <w:pPr>
        <w:tabs>
          <w:tab w:val="num" w:pos="2160"/>
        </w:tabs>
        <w:ind w:left="2160" w:hanging="360"/>
      </w:pPr>
      <w:rPr>
        <w:rFonts w:ascii="Arial" w:hAnsi="Arial" w:hint="default"/>
      </w:rPr>
    </w:lvl>
    <w:lvl w:ilvl="3" w:tplc="33B4EC0E" w:tentative="1">
      <w:start w:val="1"/>
      <w:numFmt w:val="bullet"/>
      <w:lvlText w:val="•"/>
      <w:lvlJc w:val="left"/>
      <w:pPr>
        <w:tabs>
          <w:tab w:val="num" w:pos="2880"/>
        </w:tabs>
        <w:ind w:left="2880" w:hanging="360"/>
      </w:pPr>
      <w:rPr>
        <w:rFonts w:ascii="Arial" w:hAnsi="Arial" w:hint="default"/>
      </w:rPr>
    </w:lvl>
    <w:lvl w:ilvl="4" w:tplc="6A7690D4" w:tentative="1">
      <w:start w:val="1"/>
      <w:numFmt w:val="bullet"/>
      <w:lvlText w:val="•"/>
      <w:lvlJc w:val="left"/>
      <w:pPr>
        <w:tabs>
          <w:tab w:val="num" w:pos="3600"/>
        </w:tabs>
        <w:ind w:left="3600" w:hanging="360"/>
      </w:pPr>
      <w:rPr>
        <w:rFonts w:ascii="Arial" w:hAnsi="Arial" w:hint="default"/>
      </w:rPr>
    </w:lvl>
    <w:lvl w:ilvl="5" w:tplc="AD90DE20" w:tentative="1">
      <w:start w:val="1"/>
      <w:numFmt w:val="bullet"/>
      <w:lvlText w:val="•"/>
      <w:lvlJc w:val="left"/>
      <w:pPr>
        <w:tabs>
          <w:tab w:val="num" w:pos="4320"/>
        </w:tabs>
        <w:ind w:left="4320" w:hanging="360"/>
      </w:pPr>
      <w:rPr>
        <w:rFonts w:ascii="Arial" w:hAnsi="Arial" w:hint="default"/>
      </w:rPr>
    </w:lvl>
    <w:lvl w:ilvl="6" w:tplc="ECC6FA72" w:tentative="1">
      <w:start w:val="1"/>
      <w:numFmt w:val="bullet"/>
      <w:lvlText w:val="•"/>
      <w:lvlJc w:val="left"/>
      <w:pPr>
        <w:tabs>
          <w:tab w:val="num" w:pos="5040"/>
        </w:tabs>
        <w:ind w:left="5040" w:hanging="360"/>
      </w:pPr>
      <w:rPr>
        <w:rFonts w:ascii="Arial" w:hAnsi="Arial" w:hint="default"/>
      </w:rPr>
    </w:lvl>
    <w:lvl w:ilvl="7" w:tplc="A88A5A7A" w:tentative="1">
      <w:start w:val="1"/>
      <w:numFmt w:val="bullet"/>
      <w:lvlText w:val="•"/>
      <w:lvlJc w:val="left"/>
      <w:pPr>
        <w:tabs>
          <w:tab w:val="num" w:pos="5760"/>
        </w:tabs>
        <w:ind w:left="5760" w:hanging="360"/>
      </w:pPr>
      <w:rPr>
        <w:rFonts w:ascii="Arial" w:hAnsi="Arial" w:hint="default"/>
      </w:rPr>
    </w:lvl>
    <w:lvl w:ilvl="8" w:tplc="93E2A9A6" w:tentative="1">
      <w:start w:val="1"/>
      <w:numFmt w:val="bullet"/>
      <w:lvlText w:val="•"/>
      <w:lvlJc w:val="left"/>
      <w:pPr>
        <w:tabs>
          <w:tab w:val="num" w:pos="6480"/>
        </w:tabs>
        <w:ind w:left="6480" w:hanging="360"/>
      </w:pPr>
      <w:rPr>
        <w:rFonts w:ascii="Arial" w:hAnsi="Arial" w:hint="default"/>
      </w:rPr>
    </w:lvl>
  </w:abstractNum>
  <w:abstractNum w:abstractNumId="23">
    <w:nsid w:val="3E197E7B"/>
    <w:multiLevelType w:val="hybridMultilevel"/>
    <w:tmpl w:val="CF4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3AF4"/>
    <w:multiLevelType w:val="hybridMultilevel"/>
    <w:tmpl w:val="C0EEF6BA"/>
    <w:lvl w:ilvl="0" w:tplc="E5E8B4C0">
      <w:start w:val="1"/>
      <w:numFmt w:val="bullet"/>
      <w:lvlText w:val="•"/>
      <w:lvlJc w:val="left"/>
      <w:pPr>
        <w:tabs>
          <w:tab w:val="num" w:pos="720"/>
        </w:tabs>
        <w:ind w:left="720" w:hanging="360"/>
      </w:pPr>
      <w:rPr>
        <w:rFonts w:ascii="Arial" w:hAnsi="Arial" w:hint="default"/>
      </w:rPr>
    </w:lvl>
    <w:lvl w:ilvl="1" w:tplc="CACC9FB6" w:tentative="1">
      <w:start w:val="1"/>
      <w:numFmt w:val="bullet"/>
      <w:lvlText w:val="•"/>
      <w:lvlJc w:val="left"/>
      <w:pPr>
        <w:tabs>
          <w:tab w:val="num" w:pos="1440"/>
        </w:tabs>
        <w:ind w:left="1440" w:hanging="360"/>
      </w:pPr>
      <w:rPr>
        <w:rFonts w:ascii="Arial" w:hAnsi="Arial" w:hint="default"/>
      </w:rPr>
    </w:lvl>
    <w:lvl w:ilvl="2" w:tplc="7E1A230A" w:tentative="1">
      <w:start w:val="1"/>
      <w:numFmt w:val="bullet"/>
      <w:lvlText w:val="•"/>
      <w:lvlJc w:val="left"/>
      <w:pPr>
        <w:tabs>
          <w:tab w:val="num" w:pos="2160"/>
        </w:tabs>
        <w:ind w:left="2160" w:hanging="360"/>
      </w:pPr>
      <w:rPr>
        <w:rFonts w:ascii="Arial" w:hAnsi="Arial" w:hint="default"/>
      </w:rPr>
    </w:lvl>
    <w:lvl w:ilvl="3" w:tplc="87D46E6A" w:tentative="1">
      <w:start w:val="1"/>
      <w:numFmt w:val="bullet"/>
      <w:lvlText w:val="•"/>
      <w:lvlJc w:val="left"/>
      <w:pPr>
        <w:tabs>
          <w:tab w:val="num" w:pos="2880"/>
        </w:tabs>
        <w:ind w:left="2880" w:hanging="360"/>
      </w:pPr>
      <w:rPr>
        <w:rFonts w:ascii="Arial" w:hAnsi="Arial" w:hint="default"/>
      </w:rPr>
    </w:lvl>
    <w:lvl w:ilvl="4" w:tplc="5C7699C6" w:tentative="1">
      <w:start w:val="1"/>
      <w:numFmt w:val="bullet"/>
      <w:lvlText w:val="•"/>
      <w:lvlJc w:val="left"/>
      <w:pPr>
        <w:tabs>
          <w:tab w:val="num" w:pos="3600"/>
        </w:tabs>
        <w:ind w:left="3600" w:hanging="360"/>
      </w:pPr>
      <w:rPr>
        <w:rFonts w:ascii="Arial" w:hAnsi="Arial" w:hint="default"/>
      </w:rPr>
    </w:lvl>
    <w:lvl w:ilvl="5" w:tplc="AB542600" w:tentative="1">
      <w:start w:val="1"/>
      <w:numFmt w:val="bullet"/>
      <w:lvlText w:val="•"/>
      <w:lvlJc w:val="left"/>
      <w:pPr>
        <w:tabs>
          <w:tab w:val="num" w:pos="4320"/>
        </w:tabs>
        <w:ind w:left="4320" w:hanging="360"/>
      </w:pPr>
      <w:rPr>
        <w:rFonts w:ascii="Arial" w:hAnsi="Arial" w:hint="default"/>
      </w:rPr>
    </w:lvl>
    <w:lvl w:ilvl="6" w:tplc="29727FE4" w:tentative="1">
      <w:start w:val="1"/>
      <w:numFmt w:val="bullet"/>
      <w:lvlText w:val="•"/>
      <w:lvlJc w:val="left"/>
      <w:pPr>
        <w:tabs>
          <w:tab w:val="num" w:pos="5040"/>
        </w:tabs>
        <w:ind w:left="5040" w:hanging="360"/>
      </w:pPr>
      <w:rPr>
        <w:rFonts w:ascii="Arial" w:hAnsi="Arial" w:hint="default"/>
      </w:rPr>
    </w:lvl>
    <w:lvl w:ilvl="7" w:tplc="E928543E" w:tentative="1">
      <w:start w:val="1"/>
      <w:numFmt w:val="bullet"/>
      <w:lvlText w:val="•"/>
      <w:lvlJc w:val="left"/>
      <w:pPr>
        <w:tabs>
          <w:tab w:val="num" w:pos="5760"/>
        </w:tabs>
        <w:ind w:left="5760" w:hanging="360"/>
      </w:pPr>
      <w:rPr>
        <w:rFonts w:ascii="Arial" w:hAnsi="Arial" w:hint="default"/>
      </w:rPr>
    </w:lvl>
    <w:lvl w:ilvl="8" w:tplc="3536D1CA" w:tentative="1">
      <w:start w:val="1"/>
      <w:numFmt w:val="bullet"/>
      <w:lvlText w:val="•"/>
      <w:lvlJc w:val="left"/>
      <w:pPr>
        <w:tabs>
          <w:tab w:val="num" w:pos="6480"/>
        </w:tabs>
        <w:ind w:left="6480" w:hanging="360"/>
      </w:pPr>
      <w:rPr>
        <w:rFonts w:ascii="Arial" w:hAnsi="Arial" w:hint="default"/>
      </w:rPr>
    </w:lvl>
  </w:abstractNum>
  <w:abstractNum w:abstractNumId="25">
    <w:nsid w:val="40874E77"/>
    <w:multiLevelType w:val="hybridMultilevel"/>
    <w:tmpl w:val="F5C4EF1E"/>
    <w:lvl w:ilvl="0" w:tplc="0D40D320">
      <w:start w:val="1"/>
      <w:numFmt w:val="decimal"/>
      <w:lvlText w:val="%1."/>
      <w:lvlJc w:val="left"/>
      <w:pPr>
        <w:tabs>
          <w:tab w:val="num" w:pos="720"/>
        </w:tabs>
        <w:ind w:left="720" w:hanging="360"/>
      </w:pPr>
    </w:lvl>
    <w:lvl w:ilvl="1" w:tplc="0D387982" w:tentative="1">
      <w:start w:val="1"/>
      <w:numFmt w:val="decimal"/>
      <w:lvlText w:val="%2."/>
      <w:lvlJc w:val="left"/>
      <w:pPr>
        <w:tabs>
          <w:tab w:val="num" w:pos="1440"/>
        </w:tabs>
        <w:ind w:left="1440" w:hanging="360"/>
      </w:pPr>
    </w:lvl>
    <w:lvl w:ilvl="2" w:tplc="1206C446" w:tentative="1">
      <w:start w:val="1"/>
      <w:numFmt w:val="decimal"/>
      <w:lvlText w:val="%3."/>
      <w:lvlJc w:val="left"/>
      <w:pPr>
        <w:tabs>
          <w:tab w:val="num" w:pos="2160"/>
        </w:tabs>
        <w:ind w:left="2160" w:hanging="360"/>
      </w:pPr>
    </w:lvl>
    <w:lvl w:ilvl="3" w:tplc="31C4A344" w:tentative="1">
      <w:start w:val="1"/>
      <w:numFmt w:val="decimal"/>
      <w:lvlText w:val="%4."/>
      <w:lvlJc w:val="left"/>
      <w:pPr>
        <w:tabs>
          <w:tab w:val="num" w:pos="2880"/>
        </w:tabs>
        <w:ind w:left="2880" w:hanging="360"/>
      </w:pPr>
    </w:lvl>
    <w:lvl w:ilvl="4" w:tplc="06D443E8" w:tentative="1">
      <w:start w:val="1"/>
      <w:numFmt w:val="decimal"/>
      <w:lvlText w:val="%5."/>
      <w:lvlJc w:val="left"/>
      <w:pPr>
        <w:tabs>
          <w:tab w:val="num" w:pos="3600"/>
        </w:tabs>
        <w:ind w:left="3600" w:hanging="360"/>
      </w:pPr>
    </w:lvl>
    <w:lvl w:ilvl="5" w:tplc="9110A838" w:tentative="1">
      <w:start w:val="1"/>
      <w:numFmt w:val="decimal"/>
      <w:lvlText w:val="%6."/>
      <w:lvlJc w:val="left"/>
      <w:pPr>
        <w:tabs>
          <w:tab w:val="num" w:pos="4320"/>
        </w:tabs>
        <w:ind w:left="4320" w:hanging="360"/>
      </w:pPr>
    </w:lvl>
    <w:lvl w:ilvl="6" w:tplc="EF9E39AC" w:tentative="1">
      <w:start w:val="1"/>
      <w:numFmt w:val="decimal"/>
      <w:lvlText w:val="%7."/>
      <w:lvlJc w:val="left"/>
      <w:pPr>
        <w:tabs>
          <w:tab w:val="num" w:pos="5040"/>
        </w:tabs>
        <w:ind w:left="5040" w:hanging="360"/>
      </w:pPr>
    </w:lvl>
    <w:lvl w:ilvl="7" w:tplc="0A384890" w:tentative="1">
      <w:start w:val="1"/>
      <w:numFmt w:val="decimal"/>
      <w:lvlText w:val="%8."/>
      <w:lvlJc w:val="left"/>
      <w:pPr>
        <w:tabs>
          <w:tab w:val="num" w:pos="5760"/>
        </w:tabs>
        <w:ind w:left="5760" w:hanging="360"/>
      </w:pPr>
    </w:lvl>
    <w:lvl w:ilvl="8" w:tplc="12E436C2" w:tentative="1">
      <w:start w:val="1"/>
      <w:numFmt w:val="decimal"/>
      <w:lvlText w:val="%9."/>
      <w:lvlJc w:val="left"/>
      <w:pPr>
        <w:tabs>
          <w:tab w:val="num" w:pos="6480"/>
        </w:tabs>
        <w:ind w:left="6480" w:hanging="360"/>
      </w:pPr>
    </w:lvl>
  </w:abstractNum>
  <w:abstractNum w:abstractNumId="26">
    <w:nsid w:val="412038F2"/>
    <w:multiLevelType w:val="hybridMultilevel"/>
    <w:tmpl w:val="D0304496"/>
    <w:lvl w:ilvl="0" w:tplc="97566400">
      <w:start w:val="1"/>
      <w:numFmt w:val="bullet"/>
      <w:lvlText w:val="•"/>
      <w:lvlJc w:val="left"/>
      <w:pPr>
        <w:tabs>
          <w:tab w:val="num" w:pos="720"/>
        </w:tabs>
        <w:ind w:left="720" w:hanging="360"/>
      </w:pPr>
      <w:rPr>
        <w:rFonts w:ascii="Arial" w:hAnsi="Arial" w:hint="default"/>
      </w:rPr>
    </w:lvl>
    <w:lvl w:ilvl="1" w:tplc="E1481B5C" w:tentative="1">
      <w:start w:val="1"/>
      <w:numFmt w:val="bullet"/>
      <w:lvlText w:val="•"/>
      <w:lvlJc w:val="left"/>
      <w:pPr>
        <w:tabs>
          <w:tab w:val="num" w:pos="1440"/>
        </w:tabs>
        <w:ind w:left="1440" w:hanging="360"/>
      </w:pPr>
      <w:rPr>
        <w:rFonts w:ascii="Arial" w:hAnsi="Arial" w:hint="default"/>
      </w:rPr>
    </w:lvl>
    <w:lvl w:ilvl="2" w:tplc="E0DE67AA" w:tentative="1">
      <w:start w:val="1"/>
      <w:numFmt w:val="bullet"/>
      <w:lvlText w:val="•"/>
      <w:lvlJc w:val="left"/>
      <w:pPr>
        <w:tabs>
          <w:tab w:val="num" w:pos="2160"/>
        </w:tabs>
        <w:ind w:left="2160" w:hanging="360"/>
      </w:pPr>
      <w:rPr>
        <w:rFonts w:ascii="Arial" w:hAnsi="Arial" w:hint="default"/>
      </w:rPr>
    </w:lvl>
    <w:lvl w:ilvl="3" w:tplc="4580D592" w:tentative="1">
      <w:start w:val="1"/>
      <w:numFmt w:val="bullet"/>
      <w:lvlText w:val="•"/>
      <w:lvlJc w:val="left"/>
      <w:pPr>
        <w:tabs>
          <w:tab w:val="num" w:pos="2880"/>
        </w:tabs>
        <w:ind w:left="2880" w:hanging="360"/>
      </w:pPr>
      <w:rPr>
        <w:rFonts w:ascii="Arial" w:hAnsi="Arial" w:hint="default"/>
      </w:rPr>
    </w:lvl>
    <w:lvl w:ilvl="4" w:tplc="E9061386" w:tentative="1">
      <w:start w:val="1"/>
      <w:numFmt w:val="bullet"/>
      <w:lvlText w:val="•"/>
      <w:lvlJc w:val="left"/>
      <w:pPr>
        <w:tabs>
          <w:tab w:val="num" w:pos="3600"/>
        </w:tabs>
        <w:ind w:left="3600" w:hanging="360"/>
      </w:pPr>
      <w:rPr>
        <w:rFonts w:ascii="Arial" w:hAnsi="Arial" w:hint="default"/>
      </w:rPr>
    </w:lvl>
    <w:lvl w:ilvl="5" w:tplc="39F8453C" w:tentative="1">
      <w:start w:val="1"/>
      <w:numFmt w:val="bullet"/>
      <w:lvlText w:val="•"/>
      <w:lvlJc w:val="left"/>
      <w:pPr>
        <w:tabs>
          <w:tab w:val="num" w:pos="4320"/>
        </w:tabs>
        <w:ind w:left="4320" w:hanging="360"/>
      </w:pPr>
      <w:rPr>
        <w:rFonts w:ascii="Arial" w:hAnsi="Arial" w:hint="default"/>
      </w:rPr>
    </w:lvl>
    <w:lvl w:ilvl="6" w:tplc="8CF040AE" w:tentative="1">
      <w:start w:val="1"/>
      <w:numFmt w:val="bullet"/>
      <w:lvlText w:val="•"/>
      <w:lvlJc w:val="left"/>
      <w:pPr>
        <w:tabs>
          <w:tab w:val="num" w:pos="5040"/>
        </w:tabs>
        <w:ind w:left="5040" w:hanging="360"/>
      </w:pPr>
      <w:rPr>
        <w:rFonts w:ascii="Arial" w:hAnsi="Arial" w:hint="default"/>
      </w:rPr>
    </w:lvl>
    <w:lvl w:ilvl="7" w:tplc="D3422252" w:tentative="1">
      <w:start w:val="1"/>
      <w:numFmt w:val="bullet"/>
      <w:lvlText w:val="•"/>
      <w:lvlJc w:val="left"/>
      <w:pPr>
        <w:tabs>
          <w:tab w:val="num" w:pos="5760"/>
        </w:tabs>
        <w:ind w:left="5760" w:hanging="360"/>
      </w:pPr>
      <w:rPr>
        <w:rFonts w:ascii="Arial" w:hAnsi="Arial" w:hint="default"/>
      </w:rPr>
    </w:lvl>
    <w:lvl w:ilvl="8" w:tplc="0A3277D4" w:tentative="1">
      <w:start w:val="1"/>
      <w:numFmt w:val="bullet"/>
      <w:lvlText w:val="•"/>
      <w:lvlJc w:val="left"/>
      <w:pPr>
        <w:tabs>
          <w:tab w:val="num" w:pos="6480"/>
        </w:tabs>
        <w:ind w:left="6480" w:hanging="360"/>
      </w:pPr>
      <w:rPr>
        <w:rFonts w:ascii="Arial" w:hAnsi="Arial" w:hint="default"/>
      </w:rPr>
    </w:lvl>
  </w:abstractNum>
  <w:abstractNum w:abstractNumId="27">
    <w:nsid w:val="4B523F37"/>
    <w:multiLevelType w:val="hybridMultilevel"/>
    <w:tmpl w:val="07A2343C"/>
    <w:lvl w:ilvl="0" w:tplc="B4AA6DD6">
      <w:start w:val="19"/>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4B9C6D10"/>
    <w:multiLevelType w:val="hybridMultilevel"/>
    <w:tmpl w:val="345644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4C982D7B"/>
    <w:multiLevelType w:val="hybridMultilevel"/>
    <w:tmpl w:val="119C12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4CFB7F0F"/>
    <w:multiLevelType w:val="hybridMultilevel"/>
    <w:tmpl w:val="BF4EB826"/>
    <w:lvl w:ilvl="0" w:tplc="2B8A9FD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410E0B"/>
    <w:multiLevelType w:val="hybridMultilevel"/>
    <w:tmpl w:val="E3A4B286"/>
    <w:lvl w:ilvl="0" w:tplc="47EED5E0">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1CC4C9F"/>
    <w:multiLevelType w:val="hybridMultilevel"/>
    <w:tmpl w:val="8ADA4BA8"/>
    <w:lvl w:ilvl="0" w:tplc="E91EA498">
      <w:start w:val="1"/>
      <w:numFmt w:val="bullet"/>
      <w:lvlText w:val="•"/>
      <w:lvlJc w:val="left"/>
      <w:pPr>
        <w:tabs>
          <w:tab w:val="num" w:pos="720"/>
        </w:tabs>
        <w:ind w:left="720" w:hanging="360"/>
      </w:pPr>
      <w:rPr>
        <w:rFonts w:ascii="Arial" w:hAnsi="Arial" w:hint="default"/>
      </w:rPr>
    </w:lvl>
    <w:lvl w:ilvl="1" w:tplc="CE065778" w:tentative="1">
      <w:start w:val="1"/>
      <w:numFmt w:val="bullet"/>
      <w:lvlText w:val="•"/>
      <w:lvlJc w:val="left"/>
      <w:pPr>
        <w:tabs>
          <w:tab w:val="num" w:pos="1440"/>
        </w:tabs>
        <w:ind w:left="1440" w:hanging="360"/>
      </w:pPr>
      <w:rPr>
        <w:rFonts w:ascii="Arial" w:hAnsi="Arial" w:hint="default"/>
      </w:rPr>
    </w:lvl>
    <w:lvl w:ilvl="2" w:tplc="E7C4F640" w:tentative="1">
      <w:start w:val="1"/>
      <w:numFmt w:val="bullet"/>
      <w:lvlText w:val="•"/>
      <w:lvlJc w:val="left"/>
      <w:pPr>
        <w:tabs>
          <w:tab w:val="num" w:pos="2160"/>
        </w:tabs>
        <w:ind w:left="2160" w:hanging="360"/>
      </w:pPr>
      <w:rPr>
        <w:rFonts w:ascii="Arial" w:hAnsi="Arial" w:hint="default"/>
      </w:rPr>
    </w:lvl>
    <w:lvl w:ilvl="3" w:tplc="827C390A" w:tentative="1">
      <w:start w:val="1"/>
      <w:numFmt w:val="bullet"/>
      <w:lvlText w:val="•"/>
      <w:lvlJc w:val="left"/>
      <w:pPr>
        <w:tabs>
          <w:tab w:val="num" w:pos="2880"/>
        </w:tabs>
        <w:ind w:left="2880" w:hanging="360"/>
      </w:pPr>
      <w:rPr>
        <w:rFonts w:ascii="Arial" w:hAnsi="Arial" w:hint="default"/>
      </w:rPr>
    </w:lvl>
    <w:lvl w:ilvl="4" w:tplc="B150CA22" w:tentative="1">
      <w:start w:val="1"/>
      <w:numFmt w:val="bullet"/>
      <w:lvlText w:val="•"/>
      <w:lvlJc w:val="left"/>
      <w:pPr>
        <w:tabs>
          <w:tab w:val="num" w:pos="3600"/>
        </w:tabs>
        <w:ind w:left="3600" w:hanging="360"/>
      </w:pPr>
      <w:rPr>
        <w:rFonts w:ascii="Arial" w:hAnsi="Arial" w:hint="default"/>
      </w:rPr>
    </w:lvl>
    <w:lvl w:ilvl="5" w:tplc="F7F61D88" w:tentative="1">
      <w:start w:val="1"/>
      <w:numFmt w:val="bullet"/>
      <w:lvlText w:val="•"/>
      <w:lvlJc w:val="left"/>
      <w:pPr>
        <w:tabs>
          <w:tab w:val="num" w:pos="4320"/>
        </w:tabs>
        <w:ind w:left="4320" w:hanging="360"/>
      </w:pPr>
      <w:rPr>
        <w:rFonts w:ascii="Arial" w:hAnsi="Arial" w:hint="default"/>
      </w:rPr>
    </w:lvl>
    <w:lvl w:ilvl="6" w:tplc="2DDE0C84" w:tentative="1">
      <w:start w:val="1"/>
      <w:numFmt w:val="bullet"/>
      <w:lvlText w:val="•"/>
      <w:lvlJc w:val="left"/>
      <w:pPr>
        <w:tabs>
          <w:tab w:val="num" w:pos="5040"/>
        </w:tabs>
        <w:ind w:left="5040" w:hanging="360"/>
      </w:pPr>
      <w:rPr>
        <w:rFonts w:ascii="Arial" w:hAnsi="Arial" w:hint="default"/>
      </w:rPr>
    </w:lvl>
    <w:lvl w:ilvl="7" w:tplc="9DDC6764" w:tentative="1">
      <w:start w:val="1"/>
      <w:numFmt w:val="bullet"/>
      <w:lvlText w:val="•"/>
      <w:lvlJc w:val="left"/>
      <w:pPr>
        <w:tabs>
          <w:tab w:val="num" w:pos="5760"/>
        </w:tabs>
        <w:ind w:left="5760" w:hanging="360"/>
      </w:pPr>
      <w:rPr>
        <w:rFonts w:ascii="Arial" w:hAnsi="Arial" w:hint="default"/>
      </w:rPr>
    </w:lvl>
    <w:lvl w:ilvl="8" w:tplc="05DE9892" w:tentative="1">
      <w:start w:val="1"/>
      <w:numFmt w:val="bullet"/>
      <w:lvlText w:val="•"/>
      <w:lvlJc w:val="left"/>
      <w:pPr>
        <w:tabs>
          <w:tab w:val="num" w:pos="6480"/>
        </w:tabs>
        <w:ind w:left="6480" w:hanging="360"/>
      </w:pPr>
      <w:rPr>
        <w:rFonts w:ascii="Arial" w:hAnsi="Arial" w:hint="default"/>
      </w:rPr>
    </w:lvl>
  </w:abstractNum>
  <w:abstractNum w:abstractNumId="33">
    <w:nsid w:val="558C1B8C"/>
    <w:multiLevelType w:val="hybridMultilevel"/>
    <w:tmpl w:val="405C68D6"/>
    <w:lvl w:ilvl="0" w:tplc="4E32533A">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A65C03"/>
    <w:multiLevelType w:val="hybridMultilevel"/>
    <w:tmpl w:val="0D3AAAA0"/>
    <w:lvl w:ilvl="0" w:tplc="C5A02FB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DF1D5D"/>
    <w:multiLevelType w:val="hybridMultilevel"/>
    <w:tmpl w:val="446AF8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595423AC"/>
    <w:multiLevelType w:val="hybridMultilevel"/>
    <w:tmpl w:val="11EAA406"/>
    <w:lvl w:ilvl="0" w:tplc="47EED5E0">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5DF71389"/>
    <w:multiLevelType w:val="hybridMultilevel"/>
    <w:tmpl w:val="F12EF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886718"/>
    <w:multiLevelType w:val="hybridMultilevel"/>
    <w:tmpl w:val="6C78B7DC"/>
    <w:lvl w:ilvl="0" w:tplc="AEC0693A">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7662EF"/>
    <w:multiLevelType w:val="hybridMultilevel"/>
    <w:tmpl w:val="9F0C2A6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0">
    <w:nsid w:val="65A77B73"/>
    <w:multiLevelType w:val="hybridMultilevel"/>
    <w:tmpl w:val="5C348BFA"/>
    <w:lvl w:ilvl="0" w:tplc="47EED5E0">
      <w:start w:val="1"/>
      <w:numFmt w:val="bullet"/>
      <w:lvlText w:val="•"/>
      <w:lvlJc w:val="left"/>
      <w:pPr>
        <w:tabs>
          <w:tab w:val="num" w:pos="720"/>
        </w:tabs>
        <w:ind w:left="720" w:hanging="360"/>
      </w:pPr>
      <w:rPr>
        <w:rFonts w:ascii="Arial" w:hAnsi="Arial" w:hint="default"/>
      </w:rPr>
    </w:lvl>
    <w:lvl w:ilvl="1" w:tplc="68F29BEA" w:tentative="1">
      <w:start w:val="1"/>
      <w:numFmt w:val="bullet"/>
      <w:lvlText w:val="•"/>
      <w:lvlJc w:val="left"/>
      <w:pPr>
        <w:tabs>
          <w:tab w:val="num" w:pos="1440"/>
        </w:tabs>
        <w:ind w:left="1440" w:hanging="360"/>
      </w:pPr>
      <w:rPr>
        <w:rFonts w:ascii="Arial" w:hAnsi="Arial" w:hint="default"/>
      </w:rPr>
    </w:lvl>
    <w:lvl w:ilvl="2" w:tplc="FA005B8A" w:tentative="1">
      <w:start w:val="1"/>
      <w:numFmt w:val="bullet"/>
      <w:lvlText w:val="•"/>
      <w:lvlJc w:val="left"/>
      <w:pPr>
        <w:tabs>
          <w:tab w:val="num" w:pos="2160"/>
        </w:tabs>
        <w:ind w:left="2160" w:hanging="360"/>
      </w:pPr>
      <w:rPr>
        <w:rFonts w:ascii="Arial" w:hAnsi="Arial" w:hint="default"/>
      </w:rPr>
    </w:lvl>
    <w:lvl w:ilvl="3" w:tplc="1C427110" w:tentative="1">
      <w:start w:val="1"/>
      <w:numFmt w:val="bullet"/>
      <w:lvlText w:val="•"/>
      <w:lvlJc w:val="left"/>
      <w:pPr>
        <w:tabs>
          <w:tab w:val="num" w:pos="2880"/>
        </w:tabs>
        <w:ind w:left="2880" w:hanging="360"/>
      </w:pPr>
      <w:rPr>
        <w:rFonts w:ascii="Arial" w:hAnsi="Arial" w:hint="default"/>
      </w:rPr>
    </w:lvl>
    <w:lvl w:ilvl="4" w:tplc="CB0291F6" w:tentative="1">
      <w:start w:val="1"/>
      <w:numFmt w:val="bullet"/>
      <w:lvlText w:val="•"/>
      <w:lvlJc w:val="left"/>
      <w:pPr>
        <w:tabs>
          <w:tab w:val="num" w:pos="3600"/>
        </w:tabs>
        <w:ind w:left="3600" w:hanging="360"/>
      </w:pPr>
      <w:rPr>
        <w:rFonts w:ascii="Arial" w:hAnsi="Arial" w:hint="default"/>
      </w:rPr>
    </w:lvl>
    <w:lvl w:ilvl="5" w:tplc="257AFD5A" w:tentative="1">
      <w:start w:val="1"/>
      <w:numFmt w:val="bullet"/>
      <w:lvlText w:val="•"/>
      <w:lvlJc w:val="left"/>
      <w:pPr>
        <w:tabs>
          <w:tab w:val="num" w:pos="4320"/>
        </w:tabs>
        <w:ind w:left="4320" w:hanging="360"/>
      </w:pPr>
      <w:rPr>
        <w:rFonts w:ascii="Arial" w:hAnsi="Arial" w:hint="default"/>
      </w:rPr>
    </w:lvl>
    <w:lvl w:ilvl="6" w:tplc="07A83040" w:tentative="1">
      <w:start w:val="1"/>
      <w:numFmt w:val="bullet"/>
      <w:lvlText w:val="•"/>
      <w:lvlJc w:val="left"/>
      <w:pPr>
        <w:tabs>
          <w:tab w:val="num" w:pos="5040"/>
        </w:tabs>
        <w:ind w:left="5040" w:hanging="360"/>
      </w:pPr>
      <w:rPr>
        <w:rFonts w:ascii="Arial" w:hAnsi="Arial" w:hint="default"/>
      </w:rPr>
    </w:lvl>
    <w:lvl w:ilvl="7" w:tplc="532C306E" w:tentative="1">
      <w:start w:val="1"/>
      <w:numFmt w:val="bullet"/>
      <w:lvlText w:val="•"/>
      <w:lvlJc w:val="left"/>
      <w:pPr>
        <w:tabs>
          <w:tab w:val="num" w:pos="5760"/>
        </w:tabs>
        <w:ind w:left="5760" w:hanging="360"/>
      </w:pPr>
      <w:rPr>
        <w:rFonts w:ascii="Arial" w:hAnsi="Arial" w:hint="default"/>
      </w:rPr>
    </w:lvl>
    <w:lvl w:ilvl="8" w:tplc="6AC8EF64" w:tentative="1">
      <w:start w:val="1"/>
      <w:numFmt w:val="bullet"/>
      <w:lvlText w:val="•"/>
      <w:lvlJc w:val="left"/>
      <w:pPr>
        <w:tabs>
          <w:tab w:val="num" w:pos="6480"/>
        </w:tabs>
        <w:ind w:left="6480" w:hanging="360"/>
      </w:pPr>
      <w:rPr>
        <w:rFonts w:ascii="Arial" w:hAnsi="Arial" w:hint="default"/>
      </w:rPr>
    </w:lvl>
  </w:abstractNum>
  <w:abstractNum w:abstractNumId="41">
    <w:nsid w:val="66592A60"/>
    <w:multiLevelType w:val="hybridMultilevel"/>
    <w:tmpl w:val="8F3C6974"/>
    <w:lvl w:ilvl="0" w:tplc="D1204FF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AAE6165"/>
    <w:multiLevelType w:val="hybridMultilevel"/>
    <w:tmpl w:val="99248006"/>
    <w:lvl w:ilvl="0" w:tplc="26DE97F2">
      <w:start w:val="5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24221E5"/>
    <w:multiLevelType w:val="hybridMultilevel"/>
    <w:tmpl w:val="FB0CB0DE"/>
    <w:lvl w:ilvl="0" w:tplc="AE30D268">
      <w:start w:val="1"/>
      <w:numFmt w:val="bullet"/>
      <w:lvlText w:val="-"/>
      <w:lvlJc w:val="left"/>
      <w:pPr>
        <w:tabs>
          <w:tab w:val="num" w:pos="720"/>
        </w:tabs>
        <w:ind w:left="720" w:hanging="360"/>
      </w:pPr>
      <w:rPr>
        <w:rFonts w:ascii="Times New Roman" w:hAnsi="Times New Roman" w:cs="Times New Roman" w:hint="default"/>
      </w:rPr>
    </w:lvl>
    <w:lvl w:ilvl="1" w:tplc="598A91E0">
      <w:start w:val="1"/>
      <w:numFmt w:val="bullet"/>
      <w:lvlText w:val="-"/>
      <w:lvlJc w:val="left"/>
      <w:pPr>
        <w:tabs>
          <w:tab w:val="num" w:pos="1440"/>
        </w:tabs>
        <w:ind w:left="1440" w:hanging="360"/>
      </w:pPr>
      <w:rPr>
        <w:rFonts w:ascii="Times New Roman" w:hAnsi="Times New Roman" w:cs="Times New Roman" w:hint="default"/>
      </w:rPr>
    </w:lvl>
    <w:lvl w:ilvl="2" w:tplc="E77E7688">
      <w:start w:val="1"/>
      <w:numFmt w:val="bullet"/>
      <w:lvlText w:val="-"/>
      <w:lvlJc w:val="left"/>
      <w:pPr>
        <w:tabs>
          <w:tab w:val="num" w:pos="2160"/>
        </w:tabs>
        <w:ind w:left="2160" w:hanging="360"/>
      </w:pPr>
      <w:rPr>
        <w:rFonts w:ascii="Times New Roman" w:hAnsi="Times New Roman" w:cs="Times New Roman" w:hint="default"/>
      </w:rPr>
    </w:lvl>
    <w:lvl w:ilvl="3" w:tplc="A7FC0210">
      <w:start w:val="1"/>
      <w:numFmt w:val="bullet"/>
      <w:lvlText w:val="-"/>
      <w:lvlJc w:val="left"/>
      <w:pPr>
        <w:tabs>
          <w:tab w:val="num" w:pos="2880"/>
        </w:tabs>
        <w:ind w:left="2880" w:hanging="360"/>
      </w:pPr>
      <w:rPr>
        <w:rFonts w:ascii="Times New Roman" w:hAnsi="Times New Roman" w:cs="Times New Roman" w:hint="default"/>
      </w:rPr>
    </w:lvl>
    <w:lvl w:ilvl="4" w:tplc="71322C86">
      <w:start w:val="1"/>
      <w:numFmt w:val="bullet"/>
      <w:lvlText w:val="-"/>
      <w:lvlJc w:val="left"/>
      <w:pPr>
        <w:tabs>
          <w:tab w:val="num" w:pos="3600"/>
        </w:tabs>
        <w:ind w:left="3600" w:hanging="360"/>
      </w:pPr>
      <w:rPr>
        <w:rFonts w:ascii="Times New Roman" w:hAnsi="Times New Roman" w:cs="Times New Roman" w:hint="default"/>
      </w:rPr>
    </w:lvl>
    <w:lvl w:ilvl="5" w:tplc="5BD44CD0">
      <w:start w:val="1"/>
      <w:numFmt w:val="bullet"/>
      <w:lvlText w:val="-"/>
      <w:lvlJc w:val="left"/>
      <w:pPr>
        <w:tabs>
          <w:tab w:val="num" w:pos="4320"/>
        </w:tabs>
        <w:ind w:left="4320" w:hanging="360"/>
      </w:pPr>
      <w:rPr>
        <w:rFonts w:ascii="Times New Roman" w:hAnsi="Times New Roman" w:cs="Times New Roman" w:hint="default"/>
      </w:rPr>
    </w:lvl>
    <w:lvl w:ilvl="6" w:tplc="565A2DD8">
      <w:start w:val="1"/>
      <w:numFmt w:val="bullet"/>
      <w:lvlText w:val="-"/>
      <w:lvlJc w:val="left"/>
      <w:pPr>
        <w:tabs>
          <w:tab w:val="num" w:pos="5040"/>
        </w:tabs>
        <w:ind w:left="5040" w:hanging="360"/>
      </w:pPr>
      <w:rPr>
        <w:rFonts w:ascii="Times New Roman" w:hAnsi="Times New Roman" w:cs="Times New Roman" w:hint="default"/>
      </w:rPr>
    </w:lvl>
    <w:lvl w:ilvl="7" w:tplc="09A0B2EC">
      <w:start w:val="1"/>
      <w:numFmt w:val="bullet"/>
      <w:lvlText w:val="-"/>
      <w:lvlJc w:val="left"/>
      <w:pPr>
        <w:tabs>
          <w:tab w:val="num" w:pos="5760"/>
        </w:tabs>
        <w:ind w:left="5760" w:hanging="360"/>
      </w:pPr>
      <w:rPr>
        <w:rFonts w:ascii="Times New Roman" w:hAnsi="Times New Roman" w:cs="Times New Roman" w:hint="default"/>
      </w:rPr>
    </w:lvl>
    <w:lvl w:ilvl="8" w:tplc="B4CC8C3C">
      <w:start w:val="1"/>
      <w:numFmt w:val="bullet"/>
      <w:lvlText w:val="-"/>
      <w:lvlJc w:val="left"/>
      <w:pPr>
        <w:tabs>
          <w:tab w:val="num" w:pos="6480"/>
        </w:tabs>
        <w:ind w:left="6480" w:hanging="360"/>
      </w:pPr>
      <w:rPr>
        <w:rFonts w:ascii="Times New Roman" w:hAnsi="Times New Roman" w:cs="Times New Roman" w:hint="default"/>
      </w:rPr>
    </w:lvl>
  </w:abstractNum>
  <w:abstractNum w:abstractNumId="44">
    <w:nsid w:val="7C1C1963"/>
    <w:multiLevelType w:val="hybridMultilevel"/>
    <w:tmpl w:val="56AEC93E"/>
    <w:lvl w:ilvl="0" w:tplc="F844DD80">
      <w:start w:val="1"/>
      <w:numFmt w:val="bullet"/>
      <w:lvlText w:val="•"/>
      <w:lvlJc w:val="left"/>
      <w:pPr>
        <w:tabs>
          <w:tab w:val="num" w:pos="720"/>
        </w:tabs>
        <w:ind w:left="720" w:hanging="360"/>
      </w:pPr>
      <w:rPr>
        <w:rFonts w:ascii="Arial" w:hAnsi="Arial" w:hint="default"/>
      </w:rPr>
    </w:lvl>
    <w:lvl w:ilvl="1" w:tplc="0BC260EE" w:tentative="1">
      <w:start w:val="1"/>
      <w:numFmt w:val="bullet"/>
      <w:lvlText w:val="•"/>
      <w:lvlJc w:val="left"/>
      <w:pPr>
        <w:tabs>
          <w:tab w:val="num" w:pos="1440"/>
        </w:tabs>
        <w:ind w:left="1440" w:hanging="360"/>
      </w:pPr>
      <w:rPr>
        <w:rFonts w:ascii="Arial" w:hAnsi="Arial" w:hint="default"/>
      </w:rPr>
    </w:lvl>
    <w:lvl w:ilvl="2" w:tplc="14BEFBE4" w:tentative="1">
      <w:start w:val="1"/>
      <w:numFmt w:val="bullet"/>
      <w:lvlText w:val="•"/>
      <w:lvlJc w:val="left"/>
      <w:pPr>
        <w:tabs>
          <w:tab w:val="num" w:pos="2160"/>
        </w:tabs>
        <w:ind w:left="2160" w:hanging="360"/>
      </w:pPr>
      <w:rPr>
        <w:rFonts w:ascii="Arial" w:hAnsi="Arial" w:hint="default"/>
      </w:rPr>
    </w:lvl>
    <w:lvl w:ilvl="3" w:tplc="11AAE6A6" w:tentative="1">
      <w:start w:val="1"/>
      <w:numFmt w:val="bullet"/>
      <w:lvlText w:val="•"/>
      <w:lvlJc w:val="left"/>
      <w:pPr>
        <w:tabs>
          <w:tab w:val="num" w:pos="2880"/>
        </w:tabs>
        <w:ind w:left="2880" w:hanging="360"/>
      </w:pPr>
      <w:rPr>
        <w:rFonts w:ascii="Arial" w:hAnsi="Arial" w:hint="default"/>
      </w:rPr>
    </w:lvl>
    <w:lvl w:ilvl="4" w:tplc="FBCEC83C" w:tentative="1">
      <w:start w:val="1"/>
      <w:numFmt w:val="bullet"/>
      <w:lvlText w:val="•"/>
      <w:lvlJc w:val="left"/>
      <w:pPr>
        <w:tabs>
          <w:tab w:val="num" w:pos="3600"/>
        </w:tabs>
        <w:ind w:left="3600" w:hanging="360"/>
      </w:pPr>
      <w:rPr>
        <w:rFonts w:ascii="Arial" w:hAnsi="Arial" w:hint="default"/>
      </w:rPr>
    </w:lvl>
    <w:lvl w:ilvl="5" w:tplc="3FCAA08E" w:tentative="1">
      <w:start w:val="1"/>
      <w:numFmt w:val="bullet"/>
      <w:lvlText w:val="•"/>
      <w:lvlJc w:val="left"/>
      <w:pPr>
        <w:tabs>
          <w:tab w:val="num" w:pos="4320"/>
        </w:tabs>
        <w:ind w:left="4320" w:hanging="360"/>
      </w:pPr>
      <w:rPr>
        <w:rFonts w:ascii="Arial" w:hAnsi="Arial" w:hint="default"/>
      </w:rPr>
    </w:lvl>
    <w:lvl w:ilvl="6" w:tplc="14A0B31E" w:tentative="1">
      <w:start w:val="1"/>
      <w:numFmt w:val="bullet"/>
      <w:lvlText w:val="•"/>
      <w:lvlJc w:val="left"/>
      <w:pPr>
        <w:tabs>
          <w:tab w:val="num" w:pos="5040"/>
        </w:tabs>
        <w:ind w:left="5040" w:hanging="360"/>
      </w:pPr>
      <w:rPr>
        <w:rFonts w:ascii="Arial" w:hAnsi="Arial" w:hint="default"/>
      </w:rPr>
    </w:lvl>
    <w:lvl w:ilvl="7" w:tplc="270C45D0" w:tentative="1">
      <w:start w:val="1"/>
      <w:numFmt w:val="bullet"/>
      <w:lvlText w:val="•"/>
      <w:lvlJc w:val="left"/>
      <w:pPr>
        <w:tabs>
          <w:tab w:val="num" w:pos="5760"/>
        </w:tabs>
        <w:ind w:left="5760" w:hanging="360"/>
      </w:pPr>
      <w:rPr>
        <w:rFonts w:ascii="Arial" w:hAnsi="Arial" w:hint="default"/>
      </w:rPr>
    </w:lvl>
    <w:lvl w:ilvl="8" w:tplc="BDA02F76" w:tentative="1">
      <w:start w:val="1"/>
      <w:numFmt w:val="bullet"/>
      <w:lvlText w:val="•"/>
      <w:lvlJc w:val="left"/>
      <w:pPr>
        <w:tabs>
          <w:tab w:val="num" w:pos="6480"/>
        </w:tabs>
        <w:ind w:left="6480" w:hanging="360"/>
      </w:pPr>
      <w:rPr>
        <w:rFonts w:ascii="Arial" w:hAnsi="Arial" w:hint="default"/>
      </w:rPr>
    </w:lvl>
  </w:abstractNum>
  <w:abstractNum w:abstractNumId="45">
    <w:nsid w:val="7DCF3D19"/>
    <w:multiLevelType w:val="hybridMultilevel"/>
    <w:tmpl w:val="5282AC2E"/>
    <w:lvl w:ilvl="0" w:tplc="0BD8DCF0">
      <w:start w:val="1"/>
      <w:numFmt w:val="bullet"/>
      <w:lvlText w:val="•"/>
      <w:lvlJc w:val="left"/>
      <w:pPr>
        <w:tabs>
          <w:tab w:val="num" w:pos="720"/>
        </w:tabs>
        <w:ind w:left="720" w:hanging="360"/>
      </w:pPr>
      <w:rPr>
        <w:rFonts w:ascii="Arial" w:hAnsi="Arial" w:hint="default"/>
      </w:rPr>
    </w:lvl>
    <w:lvl w:ilvl="1" w:tplc="7D36FD24" w:tentative="1">
      <w:start w:val="1"/>
      <w:numFmt w:val="bullet"/>
      <w:lvlText w:val="•"/>
      <w:lvlJc w:val="left"/>
      <w:pPr>
        <w:tabs>
          <w:tab w:val="num" w:pos="1440"/>
        </w:tabs>
        <w:ind w:left="1440" w:hanging="360"/>
      </w:pPr>
      <w:rPr>
        <w:rFonts w:ascii="Arial" w:hAnsi="Arial" w:hint="default"/>
      </w:rPr>
    </w:lvl>
    <w:lvl w:ilvl="2" w:tplc="D4A201EE" w:tentative="1">
      <w:start w:val="1"/>
      <w:numFmt w:val="bullet"/>
      <w:lvlText w:val="•"/>
      <w:lvlJc w:val="left"/>
      <w:pPr>
        <w:tabs>
          <w:tab w:val="num" w:pos="2160"/>
        </w:tabs>
        <w:ind w:left="2160" w:hanging="360"/>
      </w:pPr>
      <w:rPr>
        <w:rFonts w:ascii="Arial" w:hAnsi="Arial" w:hint="default"/>
      </w:rPr>
    </w:lvl>
    <w:lvl w:ilvl="3" w:tplc="406019A4" w:tentative="1">
      <w:start w:val="1"/>
      <w:numFmt w:val="bullet"/>
      <w:lvlText w:val="•"/>
      <w:lvlJc w:val="left"/>
      <w:pPr>
        <w:tabs>
          <w:tab w:val="num" w:pos="2880"/>
        </w:tabs>
        <w:ind w:left="2880" w:hanging="360"/>
      </w:pPr>
      <w:rPr>
        <w:rFonts w:ascii="Arial" w:hAnsi="Arial" w:hint="default"/>
      </w:rPr>
    </w:lvl>
    <w:lvl w:ilvl="4" w:tplc="EC16C7A2" w:tentative="1">
      <w:start w:val="1"/>
      <w:numFmt w:val="bullet"/>
      <w:lvlText w:val="•"/>
      <w:lvlJc w:val="left"/>
      <w:pPr>
        <w:tabs>
          <w:tab w:val="num" w:pos="3600"/>
        </w:tabs>
        <w:ind w:left="3600" w:hanging="360"/>
      </w:pPr>
      <w:rPr>
        <w:rFonts w:ascii="Arial" w:hAnsi="Arial" w:hint="default"/>
      </w:rPr>
    </w:lvl>
    <w:lvl w:ilvl="5" w:tplc="200CDF84" w:tentative="1">
      <w:start w:val="1"/>
      <w:numFmt w:val="bullet"/>
      <w:lvlText w:val="•"/>
      <w:lvlJc w:val="left"/>
      <w:pPr>
        <w:tabs>
          <w:tab w:val="num" w:pos="4320"/>
        </w:tabs>
        <w:ind w:left="4320" w:hanging="360"/>
      </w:pPr>
      <w:rPr>
        <w:rFonts w:ascii="Arial" w:hAnsi="Arial" w:hint="default"/>
      </w:rPr>
    </w:lvl>
    <w:lvl w:ilvl="6" w:tplc="5A84EF1A" w:tentative="1">
      <w:start w:val="1"/>
      <w:numFmt w:val="bullet"/>
      <w:lvlText w:val="•"/>
      <w:lvlJc w:val="left"/>
      <w:pPr>
        <w:tabs>
          <w:tab w:val="num" w:pos="5040"/>
        </w:tabs>
        <w:ind w:left="5040" w:hanging="360"/>
      </w:pPr>
      <w:rPr>
        <w:rFonts w:ascii="Arial" w:hAnsi="Arial" w:hint="default"/>
      </w:rPr>
    </w:lvl>
    <w:lvl w:ilvl="7" w:tplc="7A5A5FC0" w:tentative="1">
      <w:start w:val="1"/>
      <w:numFmt w:val="bullet"/>
      <w:lvlText w:val="•"/>
      <w:lvlJc w:val="left"/>
      <w:pPr>
        <w:tabs>
          <w:tab w:val="num" w:pos="5760"/>
        </w:tabs>
        <w:ind w:left="5760" w:hanging="360"/>
      </w:pPr>
      <w:rPr>
        <w:rFonts w:ascii="Arial" w:hAnsi="Arial" w:hint="default"/>
      </w:rPr>
    </w:lvl>
    <w:lvl w:ilvl="8" w:tplc="CBFE58FE" w:tentative="1">
      <w:start w:val="1"/>
      <w:numFmt w:val="bullet"/>
      <w:lvlText w:val="•"/>
      <w:lvlJc w:val="left"/>
      <w:pPr>
        <w:tabs>
          <w:tab w:val="num" w:pos="6480"/>
        </w:tabs>
        <w:ind w:left="6480" w:hanging="360"/>
      </w:pPr>
      <w:rPr>
        <w:rFonts w:ascii="Arial" w:hAnsi="Arial" w:hint="default"/>
      </w:rPr>
    </w:lvl>
  </w:abstractNum>
  <w:num w:numId="1">
    <w:abstractNumId w:val="24"/>
  </w:num>
  <w:num w:numId="2">
    <w:abstractNumId w:val="8"/>
  </w:num>
  <w:num w:numId="3">
    <w:abstractNumId w:val="12"/>
  </w:num>
  <w:num w:numId="4">
    <w:abstractNumId w:val="6"/>
  </w:num>
  <w:num w:numId="5">
    <w:abstractNumId w:val="16"/>
  </w:num>
  <w:num w:numId="6">
    <w:abstractNumId w:val="27"/>
  </w:num>
  <w:num w:numId="7">
    <w:abstractNumId w:val="2"/>
  </w:num>
  <w:num w:numId="8">
    <w:abstractNumId w:val="7"/>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
  </w:num>
  <w:num w:numId="12">
    <w:abstractNumId w:val="39"/>
  </w:num>
  <w:num w:numId="13">
    <w:abstractNumId w:val="3"/>
  </w:num>
  <w:num w:numId="14">
    <w:abstractNumId w:val="29"/>
  </w:num>
  <w:num w:numId="15">
    <w:abstractNumId w:val="4"/>
  </w:num>
  <w:num w:numId="16">
    <w:abstractNumId w:val="22"/>
  </w:num>
  <w:num w:numId="17">
    <w:abstractNumId w:val="45"/>
  </w:num>
  <w:num w:numId="18">
    <w:abstractNumId w:val="25"/>
  </w:num>
  <w:num w:numId="19">
    <w:abstractNumId w:val="5"/>
  </w:num>
  <w:num w:numId="20">
    <w:abstractNumId w:val="18"/>
  </w:num>
  <w:num w:numId="21">
    <w:abstractNumId w:val="9"/>
  </w:num>
  <w:num w:numId="22">
    <w:abstractNumId w:val="21"/>
  </w:num>
  <w:num w:numId="23">
    <w:abstractNumId w:val="41"/>
  </w:num>
  <w:num w:numId="24">
    <w:abstractNumId w:val="17"/>
  </w:num>
  <w:num w:numId="25">
    <w:abstractNumId w:val="34"/>
  </w:num>
  <w:num w:numId="26">
    <w:abstractNumId w:val="30"/>
  </w:num>
  <w:num w:numId="27">
    <w:abstractNumId w:val="14"/>
  </w:num>
  <w:num w:numId="28">
    <w:abstractNumId w:val="0"/>
  </w:num>
  <w:num w:numId="29">
    <w:abstractNumId w:val="38"/>
  </w:num>
  <w:num w:numId="30">
    <w:abstractNumId w:val="33"/>
  </w:num>
  <w:num w:numId="31">
    <w:abstractNumId w:val="37"/>
  </w:num>
  <w:num w:numId="32">
    <w:abstractNumId w:val="15"/>
  </w:num>
  <w:num w:numId="33">
    <w:abstractNumId w:val="44"/>
  </w:num>
  <w:num w:numId="34">
    <w:abstractNumId w:val="32"/>
  </w:num>
  <w:num w:numId="35">
    <w:abstractNumId w:val="13"/>
  </w:num>
  <w:num w:numId="36">
    <w:abstractNumId w:val="10"/>
  </w:num>
  <w:num w:numId="37">
    <w:abstractNumId w:val="26"/>
  </w:num>
  <w:num w:numId="38">
    <w:abstractNumId w:val="23"/>
  </w:num>
  <w:num w:numId="39">
    <w:abstractNumId w:val="28"/>
  </w:num>
  <w:num w:numId="40">
    <w:abstractNumId w:val="11"/>
  </w:num>
  <w:num w:numId="41">
    <w:abstractNumId w:val="42"/>
  </w:num>
  <w:num w:numId="42">
    <w:abstractNumId w:val="35"/>
  </w:num>
  <w:num w:numId="43">
    <w:abstractNumId w:val="40"/>
  </w:num>
  <w:num w:numId="44">
    <w:abstractNumId w:val="20"/>
  </w:num>
  <w:num w:numId="45">
    <w:abstractNumId w:val="19"/>
  </w:num>
  <w:num w:numId="46">
    <w:abstractNumId w:val="36"/>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0CB"/>
    <w:rsid w:val="00035FE7"/>
    <w:rsid w:val="00037B91"/>
    <w:rsid w:val="000626E9"/>
    <w:rsid w:val="00064541"/>
    <w:rsid w:val="00064A0D"/>
    <w:rsid w:val="00076CB3"/>
    <w:rsid w:val="000A0E30"/>
    <w:rsid w:val="000B3CA3"/>
    <w:rsid w:val="000B7414"/>
    <w:rsid w:val="000D0D38"/>
    <w:rsid w:val="0013376A"/>
    <w:rsid w:val="00164235"/>
    <w:rsid w:val="00174BB7"/>
    <w:rsid w:val="001911C3"/>
    <w:rsid w:val="00194231"/>
    <w:rsid w:val="001A66C9"/>
    <w:rsid w:val="001C1DCA"/>
    <w:rsid w:val="001C70DD"/>
    <w:rsid w:val="001D3ABC"/>
    <w:rsid w:val="001D505D"/>
    <w:rsid w:val="001F4B80"/>
    <w:rsid w:val="0020081E"/>
    <w:rsid w:val="00214481"/>
    <w:rsid w:val="00230D5A"/>
    <w:rsid w:val="002378B2"/>
    <w:rsid w:val="00253EED"/>
    <w:rsid w:val="00255A61"/>
    <w:rsid w:val="002616E4"/>
    <w:rsid w:val="0026651D"/>
    <w:rsid w:val="00271579"/>
    <w:rsid w:val="00271DD6"/>
    <w:rsid w:val="00274C04"/>
    <w:rsid w:val="00283180"/>
    <w:rsid w:val="00290CC0"/>
    <w:rsid w:val="002A2909"/>
    <w:rsid w:val="002A77A9"/>
    <w:rsid w:val="002B2EF0"/>
    <w:rsid w:val="002C49A8"/>
    <w:rsid w:val="002E30CE"/>
    <w:rsid w:val="0030291F"/>
    <w:rsid w:val="003062F9"/>
    <w:rsid w:val="003114D2"/>
    <w:rsid w:val="003174DF"/>
    <w:rsid w:val="0032087E"/>
    <w:rsid w:val="00367800"/>
    <w:rsid w:val="003708CC"/>
    <w:rsid w:val="00395AB0"/>
    <w:rsid w:val="003B45DC"/>
    <w:rsid w:val="003B4930"/>
    <w:rsid w:val="0041386D"/>
    <w:rsid w:val="00425717"/>
    <w:rsid w:val="00440D9A"/>
    <w:rsid w:val="00470938"/>
    <w:rsid w:val="0047615E"/>
    <w:rsid w:val="004832B1"/>
    <w:rsid w:val="004A1292"/>
    <w:rsid w:val="004A6735"/>
    <w:rsid w:val="004B20CB"/>
    <w:rsid w:val="004C1514"/>
    <w:rsid w:val="004C318D"/>
    <w:rsid w:val="005014E3"/>
    <w:rsid w:val="00513B7F"/>
    <w:rsid w:val="00530288"/>
    <w:rsid w:val="005363F7"/>
    <w:rsid w:val="00553D25"/>
    <w:rsid w:val="0059056A"/>
    <w:rsid w:val="005F0E47"/>
    <w:rsid w:val="00620A29"/>
    <w:rsid w:val="006270D4"/>
    <w:rsid w:val="00635910"/>
    <w:rsid w:val="0064448C"/>
    <w:rsid w:val="0064476C"/>
    <w:rsid w:val="00650316"/>
    <w:rsid w:val="006859A0"/>
    <w:rsid w:val="006A795C"/>
    <w:rsid w:val="006C0C48"/>
    <w:rsid w:val="006E20DA"/>
    <w:rsid w:val="00716848"/>
    <w:rsid w:val="00716AAC"/>
    <w:rsid w:val="00741AC4"/>
    <w:rsid w:val="0075573D"/>
    <w:rsid w:val="007A372B"/>
    <w:rsid w:val="007D0214"/>
    <w:rsid w:val="00802DBA"/>
    <w:rsid w:val="00812A34"/>
    <w:rsid w:val="008151C4"/>
    <w:rsid w:val="00832876"/>
    <w:rsid w:val="0084158A"/>
    <w:rsid w:val="00877DF6"/>
    <w:rsid w:val="00896350"/>
    <w:rsid w:val="008A1CC8"/>
    <w:rsid w:val="008A53B0"/>
    <w:rsid w:val="008B0BE2"/>
    <w:rsid w:val="008B2FAC"/>
    <w:rsid w:val="008B40F1"/>
    <w:rsid w:val="008C0451"/>
    <w:rsid w:val="008E3DCF"/>
    <w:rsid w:val="00900C8D"/>
    <w:rsid w:val="009065B3"/>
    <w:rsid w:val="00916A88"/>
    <w:rsid w:val="00933089"/>
    <w:rsid w:val="009522B9"/>
    <w:rsid w:val="00974735"/>
    <w:rsid w:val="009774E0"/>
    <w:rsid w:val="00982AE5"/>
    <w:rsid w:val="009933E2"/>
    <w:rsid w:val="009B7DAB"/>
    <w:rsid w:val="009F3A8C"/>
    <w:rsid w:val="009F5E85"/>
    <w:rsid w:val="00A05449"/>
    <w:rsid w:val="00A069BE"/>
    <w:rsid w:val="00A16429"/>
    <w:rsid w:val="00A337B1"/>
    <w:rsid w:val="00A35475"/>
    <w:rsid w:val="00A356B0"/>
    <w:rsid w:val="00A42520"/>
    <w:rsid w:val="00A9252B"/>
    <w:rsid w:val="00A93EDD"/>
    <w:rsid w:val="00A9742B"/>
    <w:rsid w:val="00AB11CA"/>
    <w:rsid w:val="00AC568C"/>
    <w:rsid w:val="00AC682E"/>
    <w:rsid w:val="00AC7A6D"/>
    <w:rsid w:val="00AD2AE6"/>
    <w:rsid w:val="00B0319D"/>
    <w:rsid w:val="00B07B9C"/>
    <w:rsid w:val="00B20C16"/>
    <w:rsid w:val="00B21269"/>
    <w:rsid w:val="00B22928"/>
    <w:rsid w:val="00B32418"/>
    <w:rsid w:val="00B34CA4"/>
    <w:rsid w:val="00B35F50"/>
    <w:rsid w:val="00B43EEA"/>
    <w:rsid w:val="00B45588"/>
    <w:rsid w:val="00B60E2C"/>
    <w:rsid w:val="00B676BA"/>
    <w:rsid w:val="00B72D60"/>
    <w:rsid w:val="00B73806"/>
    <w:rsid w:val="00B95787"/>
    <w:rsid w:val="00BA5254"/>
    <w:rsid w:val="00BC2FB6"/>
    <w:rsid w:val="00BC3E0E"/>
    <w:rsid w:val="00BE2176"/>
    <w:rsid w:val="00BE269E"/>
    <w:rsid w:val="00C02DCD"/>
    <w:rsid w:val="00C12495"/>
    <w:rsid w:val="00C158A6"/>
    <w:rsid w:val="00C32DD0"/>
    <w:rsid w:val="00C410B9"/>
    <w:rsid w:val="00C46356"/>
    <w:rsid w:val="00C50328"/>
    <w:rsid w:val="00C5469F"/>
    <w:rsid w:val="00C60E66"/>
    <w:rsid w:val="00C97200"/>
    <w:rsid w:val="00CA3B9F"/>
    <w:rsid w:val="00CA3C70"/>
    <w:rsid w:val="00CA5200"/>
    <w:rsid w:val="00CA66D5"/>
    <w:rsid w:val="00CC3F9D"/>
    <w:rsid w:val="00CD0485"/>
    <w:rsid w:val="00CF05A3"/>
    <w:rsid w:val="00D047FA"/>
    <w:rsid w:val="00D13415"/>
    <w:rsid w:val="00D2715B"/>
    <w:rsid w:val="00D3262E"/>
    <w:rsid w:val="00D43968"/>
    <w:rsid w:val="00D52493"/>
    <w:rsid w:val="00D52558"/>
    <w:rsid w:val="00D571DA"/>
    <w:rsid w:val="00D6168C"/>
    <w:rsid w:val="00D76821"/>
    <w:rsid w:val="00D83305"/>
    <w:rsid w:val="00DA2CE4"/>
    <w:rsid w:val="00DC0104"/>
    <w:rsid w:val="00DC0AAA"/>
    <w:rsid w:val="00DC22F9"/>
    <w:rsid w:val="00DC49B1"/>
    <w:rsid w:val="00DE6D02"/>
    <w:rsid w:val="00E22FA3"/>
    <w:rsid w:val="00E378A0"/>
    <w:rsid w:val="00E85F55"/>
    <w:rsid w:val="00EA115D"/>
    <w:rsid w:val="00EB2A48"/>
    <w:rsid w:val="00EB3E48"/>
    <w:rsid w:val="00EC11DA"/>
    <w:rsid w:val="00EE36DF"/>
    <w:rsid w:val="00EF4EF4"/>
    <w:rsid w:val="00F2323B"/>
    <w:rsid w:val="00F43373"/>
    <w:rsid w:val="00F503F3"/>
    <w:rsid w:val="00F55CCE"/>
    <w:rsid w:val="00F57BE3"/>
    <w:rsid w:val="00F85D87"/>
    <w:rsid w:val="00F86159"/>
    <w:rsid w:val="00FA1063"/>
    <w:rsid w:val="00FA44D5"/>
    <w:rsid w:val="00FB7023"/>
    <w:rsid w:val="00FE3A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3B1B4"/>
  <w15:docId w15:val="{68003CBB-B860-43B3-866D-613197BE4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37B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4B20CB"/>
    <w:rPr>
      <w:sz w:val="16"/>
      <w:szCs w:val="16"/>
    </w:rPr>
  </w:style>
  <w:style w:type="paragraph" w:styleId="Tekstopmerking">
    <w:name w:val="annotation text"/>
    <w:basedOn w:val="Standaard"/>
    <w:link w:val="TekstopmerkingChar"/>
    <w:semiHidden/>
    <w:unhideWhenUsed/>
    <w:rsid w:val="004B20CB"/>
    <w:pPr>
      <w:spacing w:line="240" w:lineRule="auto"/>
    </w:pPr>
    <w:rPr>
      <w:sz w:val="20"/>
      <w:szCs w:val="20"/>
    </w:rPr>
  </w:style>
  <w:style w:type="character" w:customStyle="1" w:styleId="TekstopmerkingChar">
    <w:name w:val="Tekst opmerking Char"/>
    <w:basedOn w:val="Standaardalinea-lettertype"/>
    <w:link w:val="Tekstopmerking"/>
    <w:semiHidden/>
    <w:rsid w:val="004B20CB"/>
    <w:rPr>
      <w:sz w:val="20"/>
      <w:szCs w:val="20"/>
    </w:rPr>
  </w:style>
  <w:style w:type="paragraph" w:styleId="Ballontekst">
    <w:name w:val="Balloon Text"/>
    <w:basedOn w:val="Standaard"/>
    <w:link w:val="BallontekstChar"/>
    <w:uiPriority w:val="99"/>
    <w:semiHidden/>
    <w:unhideWhenUsed/>
    <w:rsid w:val="004B20C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20CB"/>
    <w:rPr>
      <w:rFonts w:ascii="Tahoma" w:hAnsi="Tahoma" w:cs="Tahoma"/>
      <w:sz w:val="16"/>
      <w:szCs w:val="16"/>
    </w:rPr>
  </w:style>
  <w:style w:type="paragraph" w:styleId="Lijstalinea">
    <w:name w:val="List Paragraph"/>
    <w:basedOn w:val="Standaard"/>
    <w:uiPriority w:val="34"/>
    <w:qFormat/>
    <w:rsid w:val="00A93EDD"/>
    <w:pPr>
      <w:ind w:left="720"/>
      <w:contextualSpacing/>
    </w:pPr>
    <w:rPr>
      <w:lang w:val="en-US"/>
    </w:rPr>
  </w:style>
  <w:style w:type="table" w:styleId="Tabelraster">
    <w:name w:val="Table Grid"/>
    <w:basedOn w:val="Standaardtabel"/>
    <w:uiPriority w:val="39"/>
    <w:rsid w:val="00A93E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A93EDD"/>
    <w:rPr>
      <w:color w:val="0000FF" w:themeColor="hyperlink"/>
      <w:u w:val="single"/>
    </w:rPr>
  </w:style>
  <w:style w:type="character" w:customStyle="1" w:styleId="Kop1Char">
    <w:name w:val="Kop 1 Char"/>
    <w:basedOn w:val="Standaardalinea-lettertype"/>
    <w:link w:val="Kop1"/>
    <w:uiPriority w:val="9"/>
    <w:rsid w:val="00037B91"/>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rsid w:val="00037B91"/>
  </w:style>
  <w:style w:type="character" w:styleId="Nadruk">
    <w:name w:val="Emphasis"/>
    <w:basedOn w:val="Standaardalinea-lettertype"/>
    <w:uiPriority w:val="20"/>
    <w:qFormat/>
    <w:rsid w:val="00037B91"/>
    <w:rPr>
      <w:i/>
      <w:iCs/>
    </w:rPr>
  </w:style>
  <w:style w:type="paragraph" w:styleId="Koptekst">
    <w:name w:val="header"/>
    <w:basedOn w:val="Standaard"/>
    <w:link w:val="KoptekstChar"/>
    <w:uiPriority w:val="99"/>
    <w:unhideWhenUsed/>
    <w:rsid w:val="00D134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3415"/>
  </w:style>
  <w:style w:type="paragraph" w:styleId="Voettekst">
    <w:name w:val="footer"/>
    <w:basedOn w:val="Standaard"/>
    <w:link w:val="VoettekstChar"/>
    <w:uiPriority w:val="99"/>
    <w:unhideWhenUsed/>
    <w:rsid w:val="00D134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3415"/>
  </w:style>
  <w:style w:type="paragraph" w:styleId="Normaalweb">
    <w:name w:val="Normal (Web)"/>
    <w:basedOn w:val="Standaard"/>
    <w:uiPriority w:val="99"/>
    <w:unhideWhenUsed/>
    <w:rsid w:val="0075573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Onderwerpvanopmerking">
    <w:name w:val="annotation subject"/>
    <w:basedOn w:val="Tekstopmerking"/>
    <w:next w:val="Tekstopmerking"/>
    <w:link w:val="OnderwerpvanopmerkingChar"/>
    <w:uiPriority w:val="99"/>
    <w:semiHidden/>
    <w:unhideWhenUsed/>
    <w:rsid w:val="00C60E66"/>
    <w:rPr>
      <w:b/>
      <w:bCs/>
    </w:rPr>
  </w:style>
  <w:style w:type="character" w:customStyle="1" w:styleId="OnderwerpvanopmerkingChar">
    <w:name w:val="Onderwerp van opmerking Char"/>
    <w:basedOn w:val="TekstopmerkingChar"/>
    <w:link w:val="Onderwerpvanopmerking"/>
    <w:uiPriority w:val="99"/>
    <w:semiHidden/>
    <w:rsid w:val="00C60E66"/>
    <w:rPr>
      <w:b/>
      <w:bCs/>
      <w:sz w:val="20"/>
      <w:szCs w:val="20"/>
    </w:rPr>
  </w:style>
  <w:style w:type="paragraph" w:styleId="Geenafstand">
    <w:name w:val="No Spacing"/>
    <w:uiPriority w:val="1"/>
    <w:qFormat/>
    <w:rsid w:val="001C1D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9057">
      <w:bodyDiv w:val="1"/>
      <w:marLeft w:val="0"/>
      <w:marRight w:val="0"/>
      <w:marTop w:val="0"/>
      <w:marBottom w:val="0"/>
      <w:divBdr>
        <w:top w:val="none" w:sz="0" w:space="0" w:color="auto"/>
        <w:left w:val="none" w:sz="0" w:space="0" w:color="auto"/>
        <w:bottom w:val="none" w:sz="0" w:space="0" w:color="auto"/>
        <w:right w:val="none" w:sz="0" w:space="0" w:color="auto"/>
      </w:divBdr>
      <w:divsChild>
        <w:div w:id="1462111265">
          <w:marLeft w:val="274"/>
          <w:marRight w:val="0"/>
          <w:marTop w:val="0"/>
          <w:marBottom w:val="0"/>
          <w:divBdr>
            <w:top w:val="none" w:sz="0" w:space="0" w:color="auto"/>
            <w:left w:val="none" w:sz="0" w:space="0" w:color="auto"/>
            <w:bottom w:val="none" w:sz="0" w:space="0" w:color="auto"/>
            <w:right w:val="none" w:sz="0" w:space="0" w:color="auto"/>
          </w:divBdr>
        </w:div>
        <w:div w:id="229728169">
          <w:marLeft w:val="274"/>
          <w:marRight w:val="0"/>
          <w:marTop w:val="0"/>
          <w:marBottom w:val="0"/>
          <w:divBdr>
            <w:top w:val="none" w:sz="0" w:space="0" w:color="auto"/>
            <w:left w:val="none" w:sz="0" w:space="0" w:color="auto"/>
            <w:bottom w:val="none" w:sz="0" w:space="0" w:color="auto"/>
            <w:right w:val="none" w:sz="0" w:space="0" w:color="auto"/>
          </w:divBdr>
        </w:div>
      </w:divsChild>
    </w:div>
    <w:div w:id="26613741">
      <w:bodyDiv w:val="1"/>
      <w:marLeft w:val="0"/>
      <w:marRight w:val="0"/>
      <w:marTop w:val="0"/>
      <w:marBottom w:val="0"/>
      <w:divBdr>
        <w:top w:val="none" w:sz="0" w:space="0" w:color="auto"/>
        <w:left w:val="none" w:sz="0" w:space="0" w:color="auto"/>
        <w:bottom w:val="none" w:sz="0" w:space="0" w:color="auto"/>
        <w:right w:val="none" w:sz="0" w:space="0" w:color="auto"/>
      </w:divBdr>
      <w:divsChild>
        <w:div w:id="1954549995">
          <w:marLeft w:val="806"/>
          <w:marRight w:val="0"/>
          <w:marTop w:val="125"/>
          <w:marBottom w:val="0"/>
          <w:divBdr>
            <w:top w:val="none" w:sz="0" w:space="0" w:color="auto"/>
            <w:left w:val="none" w:sz="0" w:space="0" w:color="auto"/>
            <w:bottom w:val="none" w:sz="0" w:space="0" w:color="auto"/>
            <w:right w:val="none" w:sz="0" w:space="0" w:color="auto"/>
          </w:divBdr>
        </w:div>
        <w:div w:id="1060254280">
          <w:marLeft w:val="806"/>
          <w:marRight w:val="0"/>
          <w:marTop w:val="125"/>
          <w:marBottom w:val="0"/>
          <w:divBdr>
            <w:top w:val="none" w:sz="0" w:space="0" w:color="auto"/>
            <w:left w:val="none" w:sz="0" w:space="0" w:color="auto"/>
            <w:bottom w:val="none" w:sz="0" w:space="0" w:color="auto"/>
            <w:right w:val="none" w:sz="0" w:space="0" w:color="auto"/>
          </w:divBdr>
        </w:div>
      </w:divsChild>
    </w:div>
    <w:div w:id="80685957">
      <w:bodyDiv w:val="1"/>
      <w:marLeft w:val="0"/>
      <w:marRight w:val="0"/>
      <w:marTop w:val="0"/>
      <w:marBottom w:val="0"/>
      <w:divBdr>
        <w:top w:val="none" w:sz="0" w:space="0" w:color="auto"/>
        <w:left w:val="none" w:sz="0" w:space="0" w:color="auto"/>
        <w:bottom w:val="none" w:sz="0" w:space="0" w:color="auto"/>
        <w:right w:val="none" w:sz="0" w:space="0" w:color="auto"/>
      </w:divBdr>
    </w:div>
    <w:div w:id="215164878">
      <w:bodyDiv w:val="1"/>
      <w:marLeft w:val="0"/>
      <w:marRight w:val="0"/>
      <w:marTop w:val="0"/>
      <w:marBottom w:val="0"/>
      <w:divBdr>
        <w:top w:val="none" w:sz="0" w:space="0" w:color="auto"/>
        <w:left w:val="none" w:sz="0" w:space="0" w:color="auto"/>
        <w:bottom w:val="none" w:sz="0" w:space="0" w:color="auto"/>
        <w:right w:val="none" w:sz="0" w:space="0" w:color="auto"/>
      </w:divBdr>
    </w:div>
    <w:div w:id="236013357">
      <w:bodyDiv w:val="1"/>
      <w:marLeft w:val="0"/>
      <w:marRight w:val="0"/>
      <w:marTop w:val="0"/>
      <w:marBottom w:val="0"/>
      <w:divBdr>
        <w:top w:val="none" w:sz="0" w:space="0" w:color="auto"/>
        <w:left w:val="none" w:sz="0" w:space="0" w:color="auto"/>
        <w:bottom w:val="none" w:sz="0" w:space="0" w:color="auto"/>
        <w:right w:val="none" w:sz="0" w:space="0" w:color="auto"/>
      </w:divBdr>
    </w:div>
    <w:div w:id="371880632">
      <w:bodyDiv w:val="1"/>
      <w:marLeft w:val="0"/>
      <w:marRight w:val="0"/>
      <w:marTop w:val="0"/>
      <w:marBottom w:val="0"/>
      <w:divBdr>
        <w:top w:val="none" w:sz="0" w:space="0" w:color="auto"/>
        <w:left w:val="none" w:sz="0" w:space="0" w:color="auto"/>
        <w:bottom w:val="none" w:sz="0" w:space="0" w:color="auto"/>
        <w:right w:val="none" w:sz="0" w:space="0" w:color="auto"/>
      </w:divBdr>
    </w:div>
    <w:div w:id="393817225">
      <w:bodyDiv w:val="1"/>
      <w:marLeft w:val="0"/>
      <w:marRight w:val="0"/>
      <w:marTop w:val="0"/>
      <w:marBottom w:val="0"/>
      <w:divBdr>
        <w:top w:val="none" w:sz="0" w:space="0" w:color="auto"/>
        <w:left w:val="none" w:sz="0" w:space="0" w:color="auto"/>
        <w:bottom w:val="none" w:sz="0" w:space="0" w:color="auto"/>
        <w:right w:val="none" w:sz="0" w:space="0" w:color="auto"/>
      </w:divBdr>
    </w:div>
    <w:div w:id="406418460">
      <w:bodyDiv w:val="1"/>
      <w:marLeft w:val="0"/>
      <w:marRight w:val="0"/>
      <w:marTop w:val="0"/>
      <w:marBottom w:val="0"/>
      <w:divBdr>
        <w:top w:val="none" w:sz="0" w:space="0" w:color="auto"/>
        <w:left w:val="none" w:sz="0" w:space="0" w:color="auto"/>
        <w:bottom w:val="none" w:sz="0" w:space="0" w:color="auto"/>
        <w:right w:val="none" w:sz="0" w:space="0" w:color="auto"/>
      </w:divBdr>
    </w:div>
    <w:div w:id="431323881">
      <w:bodyDiv w:val="1"/>
      <w:marLeft w:val="0"/>
      <w:marRight w:val="0"/>
      <w:marTop w:val="0"/>
      <w:marBottom w:val="0"/>
      <w:divBdr>
        <w:top w:val="none" w:sz="0" w:space="0" w:color="auto"/>
        <w:left w:val="none" w:sz="0" w:space="0" w:color="auto"/>
        <w:bottom w:val="none" w:sz="0" w:space="0" w:color="auto"/>
        <w:right w:val="none" w:sz="0" w:space="0" w:color="auto"/>
      </w:divBdr>
    </w:div>
    <w:div w:id="433476277">
      <w:bodyDiv w:val="1"/>
      <w:marLeft w:val="0"/>
      <w:marRight w:val="0"/>
      <w:marTop w:val="0"/>
      <w:marBottom w:val="0"/>
      <w:divBdr>
        <w:top w:val="none" w:sz="0" w:space="0" w:color="auto"/>
        <w:left w:val="none" w:sz="0" w:space="0" w:color="auto"/>
        <w:bottom w:val="none" w:sz="0" w:space="0" w:color="auto"/>
        <w:right w:val="none" w:sz="0" w:space="0" w:color="auto"/>
      </w:divBdr>
    </w:div>
    <w:div w:id="450712147">
      <w:bodyDiv w:val="1"/>
      <w:marLeft w:val="0"/>
      <w:marRight w:val="0"/>
      <w:marTop w:val="0"/>
      <w:marBottom w:val="0"/>
      <w:divBdr>
        <w:top w:val="none" w:sz="0" w:space="0" w:color="auto"/>
        <w:left w:val="none" w:sz="0" w:space="0" w:color="auto"/>
        <w:bottom w:val="none" w:sz="0" w:space="0" w:color="auto"/>
        <w:right w:val="none" w:sz="0" w:space="0" w:color="auto"/>
      </w:divBdr>
    </w:div>
    <w:div w:id="553808070">
      <w:bodyDiv w:val="1"/>
      <w:marLeft w:val="0"/>
      <w:marRight w:val="0"/>
      <w:marTop w:val="0"/>
      <w:marBottom w:val="0"/>
      <w:divBdr>
        <w:top w:val="none" w:sz="0" w:space="0" w:color="auto"/>
        <w:left w:val="none" w:sz="0" w:space="0" w:color="auto"/>
        <w:bottom w:val="none" w:sz="0" w:space="0" w:color="auto"/>
        <w:right w:val="none" w:sz="0" w:space="0" w:color="auto"/>
      </w:divBdr>
    </w:div>
    <w:div w:id="683627497">
      <w:bodyDiv w:val="1"/>
      <w:marLeft w:val="0"/>
      <w:marRight w:val="0"/>
      <w:marTop w:val="0"/>
      <w:marBottom w:val="0"/>
      <w:divBdr>
        <w:top w:val="none" w:sz="0" w:space="0" w:color="auto"/>
        <w:left w:val="none" w:sz="0" w:space="0" w:color="auto"/>
        <w:bottom w:val="none" w:sz="0" w:space="0" w:color="auto"/>
        <w:right w:val="none" w:sz="0" w:space="0" w:color="auto"/>
      </w:divBdr>
      <w:divsChild>
        <w:div w:id="1541866667">
          <w:marLeft w:val="547"/>
          <w:marRight w:val="0"/>
          <w:marTop w:val="134"/>
          <w:marBottom w:val="0"/>
          <w:divBdr>
            <w:top w:val="none" w:sz="0" w:space="0" w:color="auto"/>
            <w:left w:val="none" w:sz="0" w:space="0" w:color="auto"/>
            <w:bottom w:val="none" w:sz="0" w:space="0" w:color="auto"/>
            <w:right w:val="none" w:sz="0" w:space="0" w:color="auto"/>
          </w:divBdr>
        </w:div>
      </w:divsChild>
    </w:div>
    <w:div w:id="720206566">
      <w:bodyDiv w:val="1"/>
      <w:marLeft w:val="0"/>
      <w:marRight w:val="0"/>
      <w:marTop w:val="0"/>
      <w:marBottom w:val="0"/>
      <w:divBdr>
        <w:top w:val="none" w:sz="0" w:space="0" w:color="auto"/>
        <w:left w:val="none" w:sz="0" w:space="0" w:color="auto"/>
        <w:bottom w:val="none" w:sz="0" w:space="0" w:color="auto"/>
        <w:right w:val="none" w:sz="0" w:space="0" w:color="auto"/>
      </w:divBdr>
      <w:divsChild>
        <w:div w:id="1235045394">
          <w:marLeft w:val="547"/>
          <w:marRight w:val="0"/>
          <w:marTop w:val="134"/>
          <w:marBottom w:val="0"/>
          <w:divBdr>
            <w:top w:val="none" w:sz="0" w:space="0" w:color="auto"/>
            <w:left w:val="none" w:sz="0" w:space="0" w:color="auto"/>
            <w:bottom w:val="none" w:sz="0" w:space="0" w:color="auto"/>
            <w:right w:val="none" w:sz="0" w:space="0" w:color="auto"/>
          </w:divBdr>
        </w:div>
        <w:div w:id="229078963">
          <w:marLeft w:val="547"/>
          <w:marRight w:val="0"/>
          <w:marTop w:val="134"/>
          <w:marBottom w:val="0"/>
          <w:divBdr>
            <w:top w:val="none" w:sz="0" w:space="0" w:color="auto"/>
            <w:left w:val="none" w:sz="0" w:space="0" w:color="auto"/>
            <w:bottom w:val="none" w:sz="0" w:space="0" w:color="auto"/>
            <w:right w:val="none" w:sz="0" w:space="0" w:color="auto"/>
          </w:divBdr>
        </w:div>
        <w:div w:id="17856555">
          <w:marLeft w:val="547"/>
          <w:marRight w:val="0"/>
          <w:marTop w:val="134"/>
          <w:marBottom w:val="0"/>
          <w:divBdr>
            <w:top w:val="none" w:sz="0" w:space="0" w:color="auto"/>
            <w:left w:val="none" w:sz="0" w:space="0" w:color="auto"/>
            <w:bottom w:val="none" w:sz="0" w:space="0" w:color="auto"/>
            <w:right w:val="none" w:sz="0" w:space="0" w:color="auto"/>
          </w:divBdr>
        </w:div>
        <w:div w:id="712273234">
          <w:marLeft w:val="547"/>
          <w:marRight w:val="0"/>
          <w:marTop w:val="134"/>
          <w:marBottom w:val="0"/>
          <w:divBdr>
            <w:top w:val="none" w:sz="0" w:space="0" w:color="auto"/>
            <w:left w:val="none" w:sz="0" w:space="0" w:color="auto"/>
            <w:bottom w:val="none" w:sz="0" w:space="0" w:color="auto"/>
            <w:right w:val="none" w:sz="0" w:space="0" w:color="auto"/>
          </w:divBdr>
        </w:div>
        <w:div w:id="1886407290">
          <w:marLeft w:val="547"/>
          <w:marRight w:val="0"/>
          <w:marTop w:val="134"/>
          <w:marBottom w:val="0"/>
          <w:divBdr>
            <w:top w:val="none" w:sz="0" w:space="0" w:color="auto"/>
            <w:left w:val="none" w:sz="0" w:space="0" w:color="auto"/>
            <w:bottom w:val="none" w:sz="0" w:space="0" w:color="auto"/>
            <w:right w:val="none" w:sz="0" w:space="0" w:color="auto"/>
          </w:divBdr>
        </w:div>
        <w:div w:id="86269242">
          <w:marLeft w:val="547"/>
          <w:marRight w:val="0"/>
          <w:marTop w:val="134"/>
          <w:marBottom w:val="0"/>
          <w:divBdr>
            <w:top w:val="none" w:sz="0" w:space="0" w:color="auto"/>
            <w:left w:val="none" w:sz="0" w:space="0" w:color="auto"/>
            <w:bottom w:val="none" w:sz="0" w:space="0" w:color="auto"/>
            <w:right w:val="none" w:sz="0" w:space="0" w:color="auto"/>
          </w:divBdr>
        </w:div>
        <w:div w:id="1051882148">
          <w:marLeft w:val="547"/>
          <w:marRight w:val="0"/>
          <w:marTop w:val="134"/>
          <w:marBottom w:val="0"/>
          <w:divBdr>
            <w:top w:val="none" w:sz="0" w:space="0" w:color="auto"/>
            <w:left w:val="none" w:sz="0" w:space="0" w:color="auto"/>
            <w:bottom w:val="none" w:sz="0" w:space="0" w:color="auto"/>
            <w:right w:val="none" w:sz="0" w:space="0" w:color="auto"/>
          </w:divBdr>
        </w:div>
        <w:div w:id="1942952673">
          <w:marLeft w:val="547"/>
          <w:marRight w:val="0"/>
          <w:marTop w:val="134"/>
          <w:marBottom w:val="0"/>
          <w:divBdr>
            <w:top w:val="none" w:sz="0" w:space="0" w:color="auto"/>
            <w:left w:val="none" w:sz="0" w:space="0" w:color="auto"/>
            <w:bottom w:val="none" w:sz="0" w:space="0" w:color="auto"/>
            <w:right w:val="none" w:sz="0" w:space="0" w:color="auto"/>
          </w:divBdr>
        </w:div>
      </w:divsChild>
    </w:div>
    <w:div w:id="753743830">
      <w:bodyDiv w:val="1"/>
      <w:marLeft w:val="0"/>
      <w:marRight w:val="0"/>
      <w:marTop w:val="0"/>
      <w:marBottom w:val="0"/>
      <w:divBdr>
        <w:top w:val="none" w:sz="0" w:space="0" w:color="auto"/>
        <w:left w:val="none" w:sz="0" w:space="0" w:color="auto"/>
        <w:bottom w:val="none" w:sz="0" w:space="0" w:color="auto"/>
        <w:right w:val="none" w:sz="0" w:space="0" w:color="auto"/>
      </w:divBdr>
    </w:div>
    <w:div w:id="765155272">
      <w:bodyDiv w:val="1"/>
      <w:marLeft w:val="0"/>
      <w:marRight w:val="0"/>
      <w:marTop w:val="0"/>
      <w:marBottom w:val="0"/>
      <w:divBdr>
        <w:top w:val="none" w:sz="0" w:space="0" w:color="auto"/>
        <w:left w:val="none" w:sz="0" w:space="0" w:color="auto"/>
        <w:bottom w:val="none" w:sz="0" w:space="0" w:color="auto"/>
        <w:right w:val="none" w:sz="0" w:space="0" w:color="auto"/>
      </w:divBdr>
      <w:divsChild>
        <w:div w:id="198057321">
          <w:marLeft w:val="274"/>
          <w:marRight w:val="0"/>
          <w:marTop w:val="0"/>
          <w:marBottom w:val="0"/>
          <w:divBdr>
            <w:top w:val="none" w:sz="0" w:space="0" w:color="auto"/>
            <w:left w:val="none" w:sz="0" w:space="0" w:color="auto"/>
            <w:bottom w:val="none" w:sz="0" w:space="0" w:color="auto"/>
            <w:right w:val="none" w:sz="0" w:space="0" w:color="auto"/>
          </w:divBdr>
        </w:div>
        <w:div w:id="1471942303">
          <w:marLeft w:val="274"/>
          <w:marRight w:val="0"/>
          <w:marTop w:val="0"/>
          <w:marBottom w:val="0"/>
          <w:divBdr>
            <w:top w:val="none" w:sz="0" w:space="0" w:color="auto"/>
            <w:left w:val="none" w:sz="0" w:space="0" w:color="auto"/>
            <w:bottom w:val="none" w:sz="0" w:space="0" w:color="auto"/>
            <w:right w:val="none" w:sz="0" w:space="0" w:color="auto"/>
          </w:divBdr>
        </w:div>
        <w:div w:id="107895297">
          <w:marLeft w:val="274"/>
          <w:marRight w:val="0"/>
          <w:marTop w:val="0"/>
          <w:marBottom w:val="0"/>
          <w:divBdr>
            <w:top w:val="none" w:sz="0" w:space="0" w:color="auto"/>
            <w:left w:val="none" w:sz="0" w:space="0" w:color="auto"/>
            <w:bottom w:val="none" w:sz="0" w:space="0" w:color="auto"/>
            <w:right w:val="none" w:sz="0" w:space="0" w:color="auto"/>
          </w:divBdr>
        </w:div>
        <w:div w:id="141627024">
          <w:marLeft w:val="274"/>
          <w:marRight w:val="0"/>
          <w:marTop w:val="0"/>
          <w:marBottom w:val="0"/>
          <w:divBdr>
            <w:top w:val="none" w:sz="0" w:space="0" w:color="auto"/>
            <w:left w:val="none" w:sz="0" w:space="0" w:color="auto"/>
            <w:bottom w:val="none" w:sz="0" w:space="0" w:color="auto"/>
            <w:right w:val="none" w:sz="0" w:space="0" w:color="auto"/>
          </w:divBdr>
        </w:div>
      </w:divsChild>
    </w:div>
    <w:div w:id="790124295">
      <w:bodyDiv w:val="1"/>
      <w:marLeft w:val="0"/>
      <w:marRight w:val="0"/>
      <w:marTop w:val="0"/>
      <w:marBottom w:val="0"/>
      <w:divBdr>
        <w:top w:val="none" w:sz="0" w:space="0" w:color="auto"/>
        <w:left w:val="none" w:sz="0" w:space="0" w:color="auto"/>
        <w:bottom w:val="none" w:sz="0" w:space="0" w:color="auto"/>
        <w:right w:val="none" w:sz="0" w:space="0" w:color="auto"/>
      </w:divBdr>
    </w:div>
    <w:div w:id="842858719">
      <w:bodyDiv w:val="1"/>
      <w:marLeft w:val="0"/>
      <w:marRight w:val="0"/>
      <w:marTop w:val="0"/>
      <w:marBottom w:val="0"/>
      <w:divBdr>
        <w:top w:val="none" w:sz="0" w:space="0" w:color="auto"/>
        <w:left w:val="none" w:sz="0" w:space="0" w:color="auto"/>
        <w:bottom w:val="none" w:sz="0" w:space="0" w:color="auto"/>
        <w:right w:val="none" w:sz="0" w:space="0" w:color="auto"/>
      </w:divBdr>
    </w:div>
    <w:div w:id="930893143">
      <w:bodyDiv w:val="1"/>
      <w:marLeft w:val="0"/>
      <w:marRight w:val="0"/>
      <w:marTop w:val="0"/>
      <w:marBottom w:val="0"/>
      <w:divBdr>
        <w:top w:val="none" w:sz="0" w:space="0" w:color="auto"/>
        <w:left w:val="none" w:sz="0" w:space="0" w:color="auto"/>
        <w:bottom w:val="none" w:sz="0" w:space="0" w:color="auto"/>
        <w:right w:val="none" w:sz="0" w:space="0" w:color="auto"/>
      </w:divBdr>
    </w:div>
    <w:div w:id="981345741">
      <w:bodyDiv w:val="1"/>
      <w:marLeft w:val="0"/>
      <w:marRight w:val="0"/>
      <w:marTop w:val="0"/>
      <w:marBottom w:val="0"/>
      <w:divBdr>
        <w:top w:val="none" w:sz="0" w:space="0" w:color="auto"/>
        <w:left w:val="none" w:sz="0" w:space="0" w:color="auto"/>
        <w:bottom w:val="none" w:sz="0" w:space="0" w:color="auto"/>
        <w:right w:val="none" w:sz="0" w:space="0" w:color="auto"/>
      </w:divBdr>
    </w:div>
    <w:div w:id="1062555262">
      <w:bodyDiv w:val="1"/>
      <w:marLeft w:val="0"/>
      <w:marRight w:val="0"/>
      <w:marTop w:val="0"/>
      <w:marBottom w:val="0"/>
      <w:divBdr>
        <w:top w:val="none" w:sz="0" w:space="0" w:color="auto"/>
        <w:left w:val="none" w:sz="0" w:space="0" w:color="auto"/>
        <w:bottom w:val="none" w:sz="0" w:space="0" w:color="auto"/>
        <w:right w:val="none" w:sz="0" w:space="0" w:color="auto"/>
      </w:divBdr>
      <w:divsChild>
        <w:div w:id="567227982">
          <w:marLeft w:val="360"/>
          <w:marRight w:val="0"/>
          <w:marTop w:val="0"/>
          <w:marBottom w:val="0"/>
          <w:divBdr>
            <w:top w:val="none" w:sz="0" w:space="0" w:color="auto"/>
            <w:left w:val="none" w:sz="0" w:space="0" w:color="auto"/>
            <w:bottom w:val="none" w:sz="0" w:space="0" w:color="auto"/>
            <w:right w:val="none" w:sz="0" w:space="0" w:color="auto"/>
          </w:divBdr>
        </w:div>
        <w:div w:id="1326324846">
          <w:marLeft w:val="360"/>
          <w:marRight w:val="0"/>
          <w:marTop w:val="0"/>
          <w:marBottom w:val="0"/>
          <w:divBdr>
            <w:top w:val="none" w:sz="0" w:space="0" w:color="auto"/>
            <w:left w:val="none" w:sz="0" w:space="0" w:color="auto"/>
            <w:bottom w:val="none" w:sz="0" w:space="0" w:color="auto"/>
            <w:right w:val="none" w:sz="0" w:space="0" w:color="auto"/>
          </w:divBdr>
        </w:div>
        <w:div w:id="1273131177">
          <w:marLeft w:val="360"/>
          <w:marRight w:val="0"/>
          <w:marTop w:val="0"/>
          <w:marBottom w:val="0"/>
          <w:divBdr>
            <w:top w:val="none" w:sz="0" w:space="0" w:color="auto"/>
            <w:left w:val="none" w:sz="0" w:space="0" w:color="auto"/>
            <w:bottom w:val="none" w:sz="0" w:space="0" w:color="auto"/>
            <w:right w:val="none" w:sz="0" w:space="0" w:color="auto"/>
          </w:divBdr>
        </w:div>
      </w:divsChild>
    </w:div>
    <w:div w:id="1120756239">
      <w:bodyDiv w:val="1"/>
      <w:marLeft w:val="0"/>
      <w:marRight w:val="0"/>
      <w:marTop w:val="0"/>
      <w:marBottom w:val="0"/>
      <w:divBdr>
        <w:top w:val="none" w:sz="0" w:space="0" w:color="auto"/>
        <w:left w:val="none" w:sz="0" w:space="0" w:color="auto"/>
        <w:bottom w:val="none" w:sz="0" w:space="0" w:color="auto"/>
        <w:right w:val="none" w:sz="0" w:space="0" w:color="auto"/>
      </w:divBdr>
    </w:div>
    <w:div w:id="1137068844">
      <w:bodyDiv w:val="1"/>
      <w:marLeft w:val="0"/>
      <w:marRight w:val="0"/>
      <w:marTop w:val="0"/>
      <w:marBottom w:val="0"/>
      <w:divBdr>
        <w:top w:val="none" w:sz="0" w:space="0" w:color="auto"/>
        <w:left w:val="none" w:sz="0" w:space="0" w:color="auto"/>
        <w:bottom w:val="none" w:sz="0" w:space="0" w:color="auto"/>
        <w:right w:val="none" w:sz="0" w:space="0" w:color="auto"/>
      </w:divBdr>
    </w:div>
    <w:div w:id="1275670831">
      <w:bodyDiv w:val="1"/>
      <w:marLeft w:val="0"/>
      <w:marRight w:val="0"/>
      <w:marTop w:val="0"/>
      <w:marBottom w:val="0"/>
      <w:divBdr>
        <w:top w:val="none" w:sz="0" w:space="0" w:color="auto"/>
        <w:left w:val="none" w:sz="0" w:space="0" w:color="auto"/>
        <w:bottom w:val="none" w:sz="0" w:space="0" w:color="auto"/>
        <w:right w:val="none" w:sz="0" w:space="0" w:color="auto"/>
      </w:divBdr>
    </w:div>
    <w:div w:id="1324360502">
      <w:bodyDiv w:val="1"/>
      <w:marLeft w:val="0"/>
      <w:marRight w:val="0"/>
      <w:marTop w:val="0"/>
      <w:marBottom w:val="0"/>
      <w:divBdr>
        <w:top w:val="none" w:sz="0" w:space="0" w:color="auto"/>
        <w:left w:val="none" w:sz="0" w:space="0" w:color="auto"/>
        <w:bottom w:val="none" w:sz="0" w:space="0" w:color="auto"/>
        <w:right w:val="none" w:sz="0" w:space="0" w:color="auto"/>
      </w:divBdr>
    </w:div>
    <w:div w:id="1370108222">
      <w:bodyDiv w:val="1"/>
      <w:marLeft w:val="0"/>
      <w:marRight w:val="0"/>
      <w:marTop w:val="0"/>
      <w:marBottom w:val="0"/>
      <w:divBdr>
        <w:top w:val="none" w:sz="0" w:space="0" w:color="auto"/>
        <w:left w:val="none" w:sz="0" w:space="0" w:color="auto"/>
        <w:bottom w:val="none" w:sz="0" w:space="0" w:color="auto"/>
        <w:right w:val="none" w:sz="0" w:space="0" w:color="auto"/>
      </w:divBdr>
    </w:div>
    <w:div w:id="1374815994">
      <w:bodyDiv w:val="1"/>
      <w:marLeft w:val="0"/>
      <w:marRight w:val="0"/>
      <w:marTop w:val="0"/>
      <w:marBottom w:val="0"/>
      <w:divBdr>
        <w:top w:val="none" w:sz="0" w:space="0" w:color="auto"/>
        <w:left w:val="none" w:sz="0" w:space="0" w:color="auto"/>
        <w:bottom w:val="none" w:sz="0" w:space="0" w:color="auto"/>
        <w:right w:val="none" w:sz="0" w:space="0" w:color="auto"/>
      </w:divBdr>
    </w:div>
    <w:div w:id="1398867668">
      <w:bodyDiv w:val="1"/>
      <w:marLeft w:val="0"/>
      <w:marRight w:val="0"/>
      <w:marTop w:val="0"/>
      <w:marBottom w:val="0"/>
      <w:divBdr>
        <w:top w:val="none" w:sz="0" w:space="0" w:color="auto"/>
        <w:left w:val="none" w:sz="0" w:space="0" w:color="auto"/>
        <w:bottom w:val="none" w:sz="0" w:space="0" w:color="auto"/>
        <w:right w:val="none" w:sz="0" w:space="0" w:color="auto"/>
      </w:divBdr>
    </w:div>
    <w:div w:id="1423575044">
      <w:bodyDiv w:val="1"/>
      <w:marLeft w:val="0"/>
      <w:marRight w:val="0"/>
      <w:marTop w:val="0"/>
      <w:marBottom w:val="0"/>
      <w:divBdr>
        <w:top w:val="none" w:sz="0" w:space="0" w:color="auto"/>
        <w:left w:val="none" w:sz="0" w:space="0" w:color="auto"/>
        <w:bottom w:val="none" w:sz="0" w:space="0" w:color="auto"/>
        <w:right w:val="none" w:sz="0" w:space="0" w:color="auto"/>
      </w:divBdr>
    </w:div>
    <w:div w:id="1555192999">
      <w:bodyDiv w:val="1"/>
      <w:marLeft w:val="0"/>
      <w:marRight w:val="0"/>
      <w:marTop w:val="0"/>
      <w:marBottom w:val="0"/>
      <w:divBdr>
        <w:top w:val="none" w:sz="0" w:space="0" w:color="auto"/>
        <w:left w:val="none" w:sz="0" w:space="0" w:color="auto"/>
        <w:bottom w:val="none" w:sz="0" w:space="0" w:color="auto"/>
        <w:right w:val="none" w:sz="0" w:space="0" w:color="auto"/>
      </w:divBdr>
    </w:div>
    <w:div w:id="1559323751">
      <w:bodyDiv w:val="1"/>
      <w:marLeft w:val="0"/>
      <w:marRight w:val="0"/>
      <w:marTop w:val="0"/>
      <w:marBottom w:val="0"/>
      <w:divBdr>
        <w:top w:val="none" w:sz="0" w:space="0" w:color="auto"/>
        <w:left w:val="none" w:sz="0" w:space="0" w:color="auto"/>
        <w:bottom w:val="none" w:sz="0" w:space="0" w:color="auto"/>
        <w:right w:val="none" w:sz="0" w:space="0" w:color="auto"/>
      </w:divBdr>
    </w:div>
    <w:div w:id="1570651694">
      <w:bodyDiv w:val="1"/>
      <w:marLeft w:val="0"/>
      <w:marRight w:val="0"/>
      <w:marTop w:val="0"/>
      <w:marBottom w:val="0"/>
      <w:divBdr>
        <w:top w:val="none" w:sz="0" w:space="0" w:color="auto"/>
        <w:left w:val="none" w:sz="0" w:space="0" w:color="auto"/>
        <w:bottom w:val="none" w:sz="0" w:space="0" w:color="auto"/>
        <w:right w:val="none" w:sz="0" w:space="0" w:color="auto"/>
      </w:divBdr>
      <w:divsChild>
        <w:div w:id="1929196242">
          <w:marLeft w:val="360"/>
          <w:marRight w:val="0"/>
          <w:marTop w:val="0"/>
          <w:marBottom w:val="0"/>
          <w:divBdr>
            <w:top w:val="none" w:sz="0" w:space="0" w:color="auto"/>
            <w:left w:val="none" w:sz="0" w:space="0" w:color="auto"/>
            <w:bottom w:val="none" w:sz="0" w:space="0" w:color="auto"/>
            <w:right w:val="none" w:sz="0" w:space="0" w:color="auto"/>
          </w:divBdr>
        </w:div>
        <w:div w:id="839925843">
          <w:marLeft w:val="360"/>
          <w:marRight w:val="0"/>
          <w:marTop w:val="0"/>
          <w:marBottom w:val="0"/>
          <w:divBdr>
            <w:top w:val="none" w:sz="0" w:space="0" w:color="auto"/>
            <w:left w:val="none" w:sz="0" w:space="0" w:color="auto"/>
            <w:bottom w:val="none" w:sz="0" w:space="0" w:color="auto"/>
            <w:right w:val="none" w:sz="0" w:space="0" w:color="auto"/>
          </w:divBdr>
        </w:div>
      </w:divsChild>
    </w:div>
    <w:div w:id="1576234867">
      <w:bodyDiv w:val="1"/>
      <w:marLeft w:val="0"/>
      <w:marRight w:val="0"/>
      <w:marTop w:val="0"/>
      <w:marBottom w:val="0"/>
      <w:divBdr>
        <w:top w:val="none" w:sz="0" w:space="0" w:color="auto"/>
        <w:left w:val="none" w:sz="0" w:space="0" w:color="auto"/>
        <w:bottom w:val="none" w:sz="0" w:space="0" w:color="auto"/>
        <w:right w:val="none" w:sz="0" w:space="0" w:color="auto"/>
      </w:divBdr>
      <w:divsChild>
        <w:div w:id="174347806">
          <w:marLeft w:val="274"/>
          <w:marRight w:val="0"/>
          <w:marTop w:val="0"/>
          <w:marBottom w:val="0"/>
          <w:divBdr>
            <w:top w:val="none" w:sz="0" w:space="0" w:color="auto"/>
            <w:left w:val="none" w:sz="0" w:space="0" w:color="auto"/>
            <w:bottom w:val="none" w:sz="0" w:space="0" w:color="auto"/>
            <w:right w:val="none" w:sz="0" w:space="0" w:color="auto"/>
          </w:divBdr>
        </w:div>
        <w:div w:id="1461260500">
          <w:marLeft w:val="274"/>
          <w:marRight w:val="0"/>
          <w:marTop w:val="0"/>
          <w:marBottom w:val="0"/>
          <w:divBdr>
            <w:top w:val="none" w:sz="0" w:space="0" w:color="auto"/>
            <w:left w:val="none" w:sz="0" w:space="0" w:color="auto"/>
            <w:bottom w:val="none" w:sz="0" w:space="0" w:color="auto"/>
            <w:right w:val="none" w:sz="0" w:space="0" w:color="auto"/>
          </w:divBdr>
        </w:div>
        <w:div w:id="21253818">
          <w:marLeft w:val="274"/>
          <w:marRight w:val="0"/>
          <w:marTop w:val="0"/>
          <w:marBottom w:val="0"/>
          <w:divBdr>
            <w:top w:val="none" w:sz="0" w:space="0" w:color="auto"/>
            <w:left w:val="none" w:sz="0" w:space="0" w:color="auto"/>
            <w:bottom w:val="none" w:sz="0" w:space="0" w:color="auto"/>
            <w:right w:val="none" w:sz="0" w:space="0" w:color="auto"/>
          </w:divBdr>
        </w:div>
        <w:div w:id="1060443612">
          <w:marLeft w:val="274"/>
          <w:marRight w:val="0"/>
          <w:marTop w:val="0"/>
          <w:marBottom w:val="0"/>
          <w:divBdr>
            <w:top w:val="none" w:sz="0" w:space="0" w:color="auto"/>
            <w:left w:val="none" w:sz="0" w:space="0" w:color="auto"/>
            <w:bottom w:val="none" w:sz="0" w:space="0" w:color="auto"/>
            <w:right w:val="none" w:sz="0" w:space="0" w:color="auto"/>
          </w:divBdr>
        </w:div>
        <w:div w:id="133908084">
          <w:marLeft w:val="274"/>
          <w:marRight w:val="0"/>
          <w:marTop w:val="0"/>
          <w:marBottom w:val="0"/>
          <w:divBdr>
            <w:top w:val="none" w:sz="0" w:space="0" w:color="auto"/>
            <w:left w:val="none" w:sz="0" w:space="0" w:color="auto"/>
            <w:bottom w:val="none" w:sz="0" w:space="0" w:color="auto"/>
            <w:right w:val="none" w:sz="0" w:space="0" w:color="auto"/>
          </w:divBdr>
        </w:div>
      </w:divsChild>
    </w:div>
    <w:div w:id="1711346731">
      <w:bodyDiv w:val="1"/>
      <w:marLeft w:val="0"/>
      <w:marRight w:val="0"/>
      <w:marTop w:val="0"/>
      <w:marBottom w:val="0"/>
      <w:divBdr>
        <w:top w:val="none" w:sz="0" w:space="0" w:color="auto"/>
        <w:left w:val="none" w:sz="0" w:space="0" w:color="auto"/>
        <w:bottom w:val="none" w:sz="0" w:space="0" w:color="auto"/>
        <w:right w:val="none" w:sz="0" w:space="0" w:color="auto"/>
      </w:divBdr>
    </w:div>
    <w:div w:id="1741361986">
      <w:bodyDiv w:val="1"/>
      <w:marLeft w:val="0"/>
      <w:marRight w:val="0"/>
      <w:marTop w:val="0"/>
      <w:marBottom w:val="0"/>
      <w:divBdr>
        <w:top w:val="none" w:sz="0" w:space="0" w:color="auto"/>
        <w:left w:val="none" w:sz="0" w:space="0" w:color="auto"/>
        <w:bottom w:val="none" w:sz="0" w:space="0" w:color="auto"/>
        <w:right w:val="none" w:sz="0" w:space="0" w:color="auto"/>
      </w:divBdr>
    </w:div>
    <w:div w:id="1774397350">
      <w:bodyDiv w:val="1"/>
      <w:marLeft w:val="0"/>
      <w:marRight w:val="0"/>
      <w:marTop w:val="0"/>
      <w:marBottom w:val="0"/>
      <w:divBdr>
        <w:top w:val="none" w:sz="0" w:space="0" w:color="auto"/>
        <w:left w:val="none" w:sz="0" w:space="0" w:color="auto"/>
        <w:bottom w:val="none" w:sz="0" w:space="0" w:color="auto"/>
        <w:right w:val="none" w:sz="0" w:space="0" w:color="auto"/>
      </w:divBdr>
    </w:div>
    <w:div w:id="1835339840">
      <w:bodyDiv w:val="1"/>
      <w:marLeft w:val="0"/>
      <w:marRight w:val="0"/>
      <w:marTop w:val="0"/>
      <w:marBottom w:val="0"/>
      <w:divBdr>
        <w:top w:val="none" w:sz="0" w:space="0" w:color="auto"/>
        <w:left w:val="none" w:sz="0" w:space="0" w:color="auto"/>
        <w:bottom w:val="none" w:sz="0" w:space="0" w:color="auto"/>
        <w:right w:val="none" w:sz="0" w:space="0" w:color="auto"/>
      </w:divBdr>
    </w:div>
    <w:div w:id="1965848412">
      <w:bodyDiv w:val="1"/>
      <w:marLeft w:val="0"/>
      <w:marRight w:val="0"/>
      <w:marTop w:val="0"/>
      <w:marBottom w:val="0"/>
      <w:divBdr>
        <w:top w:val="none" w:sz="0" w:space="0" w:color="auto"/>
        <w:left w:val="none" w:sz="0" w:space="0" w:color="auto"/>
        <w:bottom w:val="none" w:sz="0" w:space="0" w:color="auto"/>
        <w:right w:val="none" w:sz="0" w:space="0" w:color="auto"/>
      </w:divBdr>
    </w:div>
    <w:div w:id="1975983114">
      <w:bodyDiv w:val="1"/>
      <w:marLeft w:val="0"/>
      <w:marRight w:val="0"/>
      <w:marTop w:val="0"/>
      <w:marBottom w:val="0"/>
      <w:divBdr>
        <w:top w:val="none" w:sz="0" w:space="0" w:color="auto"/>
        <w:left w:val="none" w:sz="0" w:space="0" w:color="auto"/>
        <w:bottom w:val="none" w:sz="0" w:space="0" w:color="auto"/>
        <w:right w:val="none" w:sz="0" w:space="0" w:color="auto"/>
      </w:divBdr>
    </w:div>
    <w:div w:id="1997608490">
      <w:bodyDiv w:val="1"/>
      <w:marLeft w:val="0"/>
      <w:marRight w:val="0"/>
      <w:marTop w:val="0"/>
      <w:marBottom w:val="0"/>
      <w:divBdr>
        <w:top w:val="none" w:sz="0" w:space="0" w:color="auto"/>
        <w:left w:val="none" w:sz="0" w:space="0" w:color="auto"/>
        <w:bottom w:val="none" w:sz="0" w:space="0" w:color="auto"/>
        <w:right w:val="none" w:sz="0" w:space="0" w:color="auto"/>
      </w:divBdr>
    </w:div>
    <w:div w:id="2012101211">
      <w:bodyDiv w:val="1"/>
      <w:marLeft w:val="0"/>
      <w:marRight w:val="0"/>
      <w:marTop w:val="0"/>
      <w:marBottom w:val="0"/>
      <w:divBdr>
        <w:top w:val="none" w:sz="0" w:space="0" w:color="auto"/>
        <w:left w:val="none" w:sz="0" w:space="0" w:color="auto"/>
        <w:bottom w:val="none" w:sz="0" w:space="0" w:color="auto"/>
        <w:right w:val="none" w:sz="0" w:space="0" w:color="auto"/>
      </w:divBdr>
    </w:div>
    <w:div w:id="2114473996">
      <w:bodyDiv w:val="1"/>
      <w:marLeft w:val="0"/>
      <w:marRight w:val="0"/>
      <w:marTop w:val="0"/>
      <w:marBottom w:val="0"/>
      <w:divBdr>
        <w:top w:val="none" w:sz="0" w:space="0" w:color="auto"/>
        <w:left w:val="none" w:sz="0" w:space="0" w:color="auto"/>
        <w:bottom w:val="none" w:sz="0" w:space="0" w:color="auto"/>
        <w:right w:val="none" w:sz="0" w:space="0" w:color="auto"/>
      </w:divBdr>
    </w:div>
    <w:div w:id="2138797584">
      <w:bodyDiv w:val="1"/>
      <w:marLeft w:val="0"/>
      <w:marRight w:val="0"/>
      <w:marTop w:val="0"/>
      <w:marBottom w:val="0"/>
      <w:divBdr>
        <w:top w:val="none" w:sz="0" w:space="0" w:color="auto"/>
        <w:left w:val="none" w:sz="0" w:space="0" w:color="auto"/>
        <w:bottom w:val="none" w:sz="0" w:space="0" w:color="auto"/>
        <w:right w:val="none" w:sz="0" w:space="0" w:color="auto"/>
      </w:divBdr>
      <w:divsChild>
        <w:div w:id="1831560743">
          <w:marLeft w:val="274"/>
          <w:marRight w:val="0"/>
          <w:marTop w:val="0"/>
          <w:marBottom w:val="0"/>
          <w:divBdr>
            <w:top w:val="none" w:sz="0" w:space="0" w:color="auto"/>
            <w:left w:val="none" w:sz="0" w:space="0" w:color="auto"/>
            <w:bottom w:val="none" w:sz="0" w:space="0" w:color="auto"/>
            <w:right w:val="none" w:sz="0" w:space="0" w:color="auto"/>
          </w:divBdr>
        </w:div>
        <w:div w:id="928781528">
          <w:marLeft w:val="274"/>
          <w:marRight w:val="0"/>
          <w:marTop w:val="0"/>
          <w:marBottom w:val="0"/>
          <w:divBdr>
            <w:top w:val="none" w:sz="0" w:space="0" w:color="auto"/>
            <w:left w:val="none" w:sz="0" w:space="0" w:color="auto"/>
            <w:bottom w:val="none" w:sz="0" w:space="0" w:color="auto"/>
            <w:right w:val="none" w:sz="0" w:space="0" w:color="auto"/>
          </w:divBdr>
        </w:div>
        <w:div w:id="782072956">
          <w:marLeft w:val="274"/>
          <w:marRight w:val="0"/>
          <w:marTop w:val="0"/>
          <w:marBottom w:val="0"/>
          <w:divBdr>
            <w:top w:val="none" w:sz="0" w:space="0" w:color="auto"/>
            <w:left w:val="none" w:sz="0" w:space="0" w:color="auto"/>
            <w:bottom w:val="none" w:sz="0" w:space="0" w:color="auto"/>
            <w:right w:val="none" w:sz="0" w:space="0" w:color="auto"/>
          </w:divBdr>
        </w:div>
        <w:div w:id="197513903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mit@saxion.nl" TargetMode="External"/><Relationship Id="rId13" Type="http://schemas.openxmlformats.org/officeDocument/2006/relationships/image" Target="media/image4.jpg"/><Relationship Id="rId18" Type="http://schemas.openxmlformats.org/officeDocument/2006/relationships/hyperlink" Target="https://eaprilconference.files.wordpress.com/2015/11/proceedings-eapril-2015.pdf" TargetMode="External"/><Relationship Id="rId26" Type="http://schemas.openxmlformats.org/officeDocument/2006/relationships/hyperlink" Target="http://www.fi.uu.nl/publicaties/literatuur/7214.pdf" TargetMode="External"/><Relationship Id="rId3" Type="http://schemas.openxmlformats.org/officeDocument/2006/relationships/styles" Target="styles.xml"/><Relationship Id="rId21" Type="http://schemas.openxmlformats.org/officeDocument/2006/relationships/hyperlink" Target="https://www.saxion.nl/wps/wcm/connect/3b35f35f-9725-4cea-9c8a-d6c4110e5f0a/LTT+2014-3+bw+28-37+Smit.pdf?MOD=AJPERE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raar24.nl/dossier/6098/omgaan-met-taal-in-de-rekenles" TargetMode="External"/><Relationship Id="rId17" Type="http://schemas.openxmlformats.org/officeDocument/2006/relationships/hyperlink" Target="https://saxion.nl/wps/wcm/connect/95288452-17be-4a96-baea-b7f178a44c52/Rekentaal.pdf?MOD=AJPERES&amp;Rekentaal%20Didactief" TargetMode="External"/><Relationship Id="rId25" Type="http://schemas.openxmlformats.org/officeDocument/2006/relationships/hyperlink" Target="https://view.publitas.com/cosmicus-foundation/cascade-34/page/10-11"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space.library.uu.nl/handle/1874/275867" TargetMode="External"/><Relationship Id="rId20" Type="http://schemas.openxmlformats.org/officeDocument/2006/relationships/hyperlink" Target="http://www.volgens-bartjens.nl/nl/nieuws/attachement/1550/rekenen-wiskunde-en-taal-praktijktip" TargetMode="External"/><Relationship Id="rId29" Type="http://schemas.openxmlformats.org/officeDocument/2006/relationships/hyperlink" Target="mailto:jantiensmit@planet.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yperlink" Target="https://solismail.uu.nl/owa/redir.aspx?C=J1Qmgk9XfQMi3FZvmRt_uiLtA9zWPuhTNGrHjsYhFzqY24T20wzUCA..&amp;URL=http%3a%2f%2fpaboplatform.noordhoff.nl%2fmagazine%2frekenen-wiskunde%2f%23770-2" TargetMode="External"/><Relationship Id="rId32"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http://www.cosmicus.nl/wp-content/uploads/2015/04/Cascade30_april.compressed.pdf" TargetMode="External"/><Relationship Id="rId23" Type="http://schemas.openxmlformats.org/officeDocument/2006/relationships/hyperlink" Target="https://www.saxion.nl/wps/wcm/connect/891f0d29-f38a-4ba8-8b31-9b18fbde22e9/Euclides_Smit.pdf?MOD=AJPERES" TargetMode="External"/><Relationship Id="rId28" Type="http://schemas.openxmlformats.org/officeDocument/2006/relationships/hyperlink" Target="mailto:j.smit@saxion.nl" TargetMode="External"/><Relationship Id="rId10" Type="http://schemas.openxmlformats.org/officeDocument/2006/relationships/image" Target="media/image2.jpeg"/><Relationship Id="rId19" Type="http://schemas.openxmlformats.org/officeDocument/2006/relationships/hyperlink" Target="https://www.saxion.nl/wps/wcm/connect/2af7dc9d-6bf0-4bbd-a6f7-20b17d115abf/vb_35_1_Munk_Hoe_zeggen_we_dit_in_de_rekenles.pdf?MOD=AJPERES" TargetMode="External"/><Relationship Id="rId31" Type="http://schemas.openxmlformats.org/officeDocument/2006/relationships/hyperlink" Target="mailto:R.Keijzer@ipabo.n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saxion.nl/wps/wcm/connect/3f736922-e9c7-4e15-97eb-a5e68b6437b5/ZDM_Bakker_Smit_Wegerif_2015.pdf?MOD=AJPERES" TargetMode="External"/><Relationship Id="rId22" Type="http://schemas.openxmlformats.org/officeDocument/2006/relationships/hyperlink" Target="https://www.saxion.nl/wps/wcm/connect/9293c664-f25a-4e02-bb55-f4a156e72fb6/RT+2-2014.pdf?MOD=AJPERES" TargetMode="External"/><Relationship Id="rId27" Type="http://schemas.openxmlformats.org/officeDocument/2006/relationships/image" Target="media/image5.jpeg"/><Relationship Id="rId30" Type="http://schemas.openxmlformats.org/officeDocument/2006/relationships/image" Target="media/image6.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Bak10</b:Tag>
    <b:SourceType>JournalArticle</b:SourceType>
    <b:Guid>{288EDBE7-1663-40BF-825B-015C4F38E9F7}</b:Guid>
    <b:Author>
      <b:Author>
        <b:NameList>
          <b:Person>
            <b:Last>Bakkenes</b:Last>
            <b:First>I.</b:First>
          </b:Person>
          <b:Person>
            <b:Last>Vermunt</b:Last>
            <b:First>J.D.</b:First>
          </b:Person>
          <b:Person>
            <b:Last>Wubbels</b:Last>
            <b:First>T.</b:First>
          </b:Person>
        </b:NameList>
      </b:Author>
    </b:Author>
    <b:Title>Teacher learning in the context of  educational innovation: Learning activities and learning outcomes of experienced teachers</b:Title>
    <b:JournalName>Learning and Instruction, 20(6)</b:JournalName>
    <b:Year>2010</b:Year>
    <b:Pages>533-548</b:Pages>
    <b:RefOrder>21</b:RefOrder>
  </b:Source>
  <b:Source>
    <b:Tag>Smi13a</b:Tag>
    <b:SourceType>Book</b:SourceType>
    <b:Guid>{E683FEAB-CBE7-4056-88B2-1BDFF3EADA31}</b:Guid>
    <b:Author>
      <b:Author>
        <b:NameList>
          <b:Person>
            <b:Last>Smit</b:Last>
            <b:First>Jantien</b:First>
          </b:Person>
        </b:NameList>
      </b:Author>
    </b:Author>
    <b:Title>Scaffolding language in multilingual mathematics classrooms</b:Title>
    <b:Year>2013</b:Year>
    <b:City>Utrecht</b:City>
    <b:Publisher>Freudenthal Institute for Science and Mathematics Education, Faculty of Science, Utrecht University</b:Publisher>
    <b:RefOrder>1</b:RefOrder>
  </b:Source>
</b:Sources>
</file>

<file path=customXml/itemProps1.xml><?xml version="1.0" encoding="utf-8"?>
<ds:datastoreItem xmlns:ds="http://schemas.openxmlformats.org/officeDocument/2006/customXml" ds:itemID="{12F6D501-1DE5-44CB-9B36-E1148E66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CE507078.dotm</Template>
  <TotalTime>81</TotalTime>
  <Pages>1</Pages>
  <Words>9453</Words>
  <Characters>51997</Characters>
  <Application>Microsoft Office Word</Application>
  <DocSecurity>0</DocSecurity>
  <Lines>433</Lines>
  <Paragraphs>122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Faculty of Science U.U.</Company>
  <LinksUpToDate>false</LinksUpToDate>
  <CharactersWithSpaces>61328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Ronald  Keijzer</cp:lastModifiedBy>
  <cp:revision>22</cp:revision>
  <dcterms:created xsi:type="dcterms:W3CDTF">2017-01-10T10:50:00Z</dcterms:created>
  <dcterms:modified xsi:type="dcterms:W3CDTF">2017-05-31T12:50:00Z</dcterms:modified>
</cp:coreProperties>
</file>